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604A" w:rsidRDefault="00710013" w:rsidP="00CC604A">
      <w:pPr>
        <w:pStyle w:val="BBAuthorName"/>
        <w:spacing w:line="240" w:lineRule="auto"/>
        <w:rPr>
          <w:rFonts w:asciiTheme="majorHAnsi" w:eastAsiaTheme="majorEastAsia" w:hAnsiTheme="majorHAnsi" w:cstheme="majorBidi"/>
          <w:i w:val="0"/>
          <w:color w:val="17365D" w:themeColor="text2" w:themeShade="BF"/>
          <w:spacing w:val="5"/>
          <w:kern w:val="28"/>
          <w:sz w:val="52"/>
          <w:szCs w:val="52"/>
        </w:rPr>
      </w:pPr>
      <w:r w:rsidRPr="00710013">
        <w:rPr>
          <w:rFonts w:asciiTheme="majorHAnsi" w:eastAsiaTheme="majorEastAsia" w:hAnsiTheme="majorHAnsi" w:cstheme="majorBidi"/>
          <w:i w:val="0"/>
          <w:color w:val="17365D" w:themeColor="text2" w:themeShade="BF"/>
          <w:spacing w:val="5"/>
          <w:kern w:val="28"/>
          <w:sz w:val="52"/>
          <w:szCs w:val="52"/>
        </w:rPr>
        <w:t>Phenotype-driven identification of modules in a hierarchical map of multi</w:t>
      </w:r>
      <w:r w:rsidR="003C1EDF">
        <w:rPr>
          <w:rFonts w:asciiTheme="majorHAnsi" w:eastAsiaTheme="majorEastAsia" w:hAnsiTheme="majorHAnsi" w:cstheme="majorBidi"/>
          <w:i w:val="0"/>
          <w:color w:val="17365D" w:themeColor="text2" w:themeShade="BF"/>
          <w:spacing w:val="5"/>
          <w:kern w:val="28"/>
          <w:sz w:val="52"/>
          <w:szCs w:val="52"/>
        </w:rPr>
        <w:t>fluid metabolic correlations</w:t>
      </w:r>
    </w:p>
    <w:p w:rsidR="006C7EF6" w:rsidRDefault="00CC604A" w:rsidP="00CC604A">
      <w:pPr>
        <w:pStyle w:val="Heading4"/>
        <w:jc w:val="center"/>
        <w:rPr>
          <w:rFonts w:ascii="Times" w:hAnsi="Times" w:cs="Times"/>
          <w:sz w:val="22"/>
          <w:lang w:val="en-US"/>
        </w:rPr>
      </w:pPr>
      <w:r w:rsidRPr="00CC604A">
        <w:rPr>
          <w:rFonts w:ascii="Times" w:hAnsi="Times"/>
          <w:b w:val="0"/>
          <w:bCs w:val="0"/>
          <w:i/>
          <w:sz w:val="22"/>
          <w:szCs w:val="20"/>
          <w:lang w:val="en-US"/>
        </w:rPr>
        <w:t xml:space="preserve">Kieu Trinh Do, Maik Pietzner, David Rasp, </w:t>
      </w:r>
      <w:proofErr w:type="spellStart"/>
      <w:r w:rsidRPr="00CC604A">
        <w:rPr>
          <w:rFonts w:ascii="Times" w:hAnsi="Times"/>
          <w:b w:val="0"/>
          <w:bCs w:val="0"/>
          <w:i/>
          <w:sz w:val="22"/>
          <w:szCs w:val="20"/>
          <w:lang w:val="en-US"/>
        </w:rPr>
        <w:t>Nele</w:t>
      </w:r>
      <w:proofErr w:type="spellEnd"/>
      <w:r w:rsidRPr="00CC604A">
        <w:rPr>
          <w:rFonts w:ascii="Times" w:hAnsi="Times"/>
          <w:b w:val="0"/>
          <w:bCs w:val="0"/>
          <w:i/>
          <w:sz w:val="22"/>
          <w:szCs w:val="20"/>
          <w:lang w:val="en-US"/>
        </w:rPr>
        <w:t xml:space="preserve"> Friedrich, Matthias </w:t>
      </w:r>
      <w:proofErr w:type="spellStart"/>
      <w:r w:rsidRPr="00CC604A">
        <w:rPr>
          <w:rFonts w:ascii="Times" w:hAnsi="Times"/>
          <w:b w:val="0"/>
          <w:bCs w:val="0"/>
          <w:i/>
          <w:sz w:val="22"/>
          <w:szCs w:val="20"/>
          <w:lang w:val="en-US"/>
        </w:rPr>
        <w:t>Nauck</w:t>
      </w:r>
      <w:proofErr w:type="spellEnd"/>
      <w:r w:rsidRPr="00CC604A">
        <w:rPr>
          <w:rFonts w:ascii="Times" w:hAnsi="Times"/>
          <w:b w:val="0"/>
          <w:bCs w:val="0"/>
          <w:i/>
          <w:sz w:val="22"/>
          <w:szCs w:val="20"/>
          <w:lang w:val="en-US"/>
        </w:rPr>
        <w:t>, Thomas Kocher, Karsten Suhre, Dennis O. Mook-Kanamori, Gabi Kastenmüller, Jan Krumsiek</w:t>
      </w:r>
    </w:p>
    <w:p w:rsidR="00B418A5" w:rsidRDefault="00B418A5" w:rsidP="006C7EF6">
      <w:pPr>
        <w:pStyle w:val="Heading4"/>
        <w:rPr>
          <w:rFonts w:ascii="Times" w:hAnsi="Times" w:cs="Times"/>
          <w:sz w:val="22"/>
          <w:lang w:val="en-US"/>
        </w:rPr>
      </w:pPr>
    </w:p>
    <w:p w:rsidR="006C7EF6" w:rsidRDefault="006C7EF6" w:rsidP="006C7EF6">
      <w:pPr>
        <w:pStyle w:val="Heading4"/>
        <w:rPr>
          <w:rFonts w:ascii="Times" w:hAnsi="Times" w:cs="Times"/>
          <w:sz w:val="22"/>
          <w:lang w:val="en-US"/>
        </w:rPr>
      </w:pPr>
      <w:r>
        <w:rPr>
          <w:rFonts w:ascii="Times" w:hAnsi="Times" w:cs="Times"/>
          <w:sz w:val="22"/>
          <w:lang w:val="en-US"/>
        </w:rPr>
        <w:t>Supporting Information</w:t>
      </w:r>
      <w:r w:rsidRPr="007E4FDA">
        <w:rPr>
          <w:rFonts w:ascii="Times" w:hAnsi="Times" w:cs="Times"/>
          <w:sz w:val="22"/>
          <w:lang w:val="en-US"/>
        </w:rPr>
        <w:t xml:space="preserve"> </w:t>
      </w:r>
      <w:bookmarkStart w:id="0" w:name="_GoBack"/>
      <w:r w:rsidRPr="007E4FDA">
        <w:rPr>
          <w:rFonts w:ascii="Times" w:hAnsi="Times" w:cs="Times"/>
          <w:sz w:val="22"/>
          <w:lang w:val="en-US"/>
        </w:rPr>
        <w:t>S</w:t>
      </w:r>
      <w:r w:rsidR="0015241B">
        <w:rPr>
          <w:rFonts w:ascii="Times" w:hAnsi="Times" w:cs="Times"/>
          <w:sz w:val="22"/>
          <w:lang w:val="en-US"/>
        </w:rPr>
        <w:t>6</w:t>
      </w:r>
      <w:bookmarkEnd w:id="0"/>
      <w:r w:rsidRPr="007E4FDA">
        <w:rPr>
          <w:rFonts w:ascii="Times" w:hAnsi="Times" w:cs="Times"/>
          <w:sz w:val="22"/>
          <w:lang w:val="en-US"/>
        </w:rPr>
        <w:t xml:space="preserve">: </w:t>
      </w:r>
      <w:r w:rsidR="00C26B02">
        <w:rPr>
          <w:rFonts w:ascii="Times" w:hAnsi="Times" w:cs="Times"/>
          <w:sz w:val="22"/>
          <w:lang w:val="en-US"/>
        </w:rPr>
        <w:t>Module identification algorithm</w:t>
      </w:r>
    </w:p>
    <w:p w:rsidR="006C7EF6" w:rsidRPr="006C7EF6" w:rsidRDefault="006C7EF6" w:rsidP="006C7EF6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6"/>
        <w:gridCol w:w="4023"/>
        <w:gridCol w:w="4827"/>
      </w:tblGrid>
      <w:tr w:rsidR="00845502" w:rsidRPr="00845502" w:rsidTr="00D53D36">
        <w:tc>
          <w:tcPr>
            <w:tcW w:w="378" w:type="dxa"/>
          </w:tcPr>
          <w:p w:rsidR="001D4E66" w:rsidRPr="00883FB5" w:rsidRDefault="001D4E66" w:rsidP="00AC5F60">
            <w:pPr>
              <w:pStyle w:val="Caption"/>
            </w:pPr>
            <w:r w:rsidRPr="00883FB5">
              <w:t>1.</w:t>
            </w:r>
          </w:p>
        </w:tc>
        <w:tc>
          <w:tcPr>
            <w:tcW w:w="4050" w:type="dxa"/>
          </w:tcPr>
          <w:p w:rsidR="001D4E66" w:rsidRPr="00845502" w:rsidRDefault="000B4F76" w:rsidP="00AC5F60">
            <w:pPr>
              <w:pStyle w:val="Caption"/>
            </w:pPr>
            <w:r>
              <w:drawing>
                <wp:inline distT="0" distB="0" distL="0" distR="0" wp14:anchorId="50D6283F" wp14:editId="42D2D0C7">
                  <wp:extent cx="2019631" cy="2019631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tep_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6422" cy="20164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48" w:type="dxa"/>
            <w:vAlign w:val="center"/>
          </w:tcPr>
          <w:p w:rsidR="001D4E66" w:rsidRDefault="00AC5F60" w:rsidP="00AC5F60">
            <w:pPr>
              <w:pStyle w:val="Caption"/>
            </w:pPr>
            <w:r w:rsidRPr="00AC5F60">
              <w:t xml:space="preserve">The algorithm starts with a </w:t>
            </w:r>
            <w:r w:rsidRPr="00AC5F60">
              <w:rPr>
                <w:i/>
              </w:rPr>
              <w:t>seed node</w:t>
            </w:r>
            <w:r w:rsidRPr="00AC5F60">
              <w:t xml:space="preserve"> (red circle) as </w:t>
            </w:r>
            <w:r w:rsidRPr="00AC5F60">
              <w:rPr>
                <w:i/>
              </w:rPr>
              <w:t>candidate module</w:t>
            </w:r>
            <w:r w:rsidRPr="00AC5F60">
              <w:t xml:space="preserve"> (yellow area). The score of the </w:t>
            </w:r>
            <w:r w:rsidRPr="00AC5F60">
              <w:rPr>
                <w:i/>
              </w:rPr>
              <w:t>candidate module</w:t>
            </w:r>
            <w:r w:rsidRPr="00AC5F60">
              <w:t xml:space="preserve"> is the negative logarithmized p-value from a univariate differential analysis with the outcome</w:t>
            </w:r>
            <w:r>
              <w:t>:</w:t>
            </w:r>
          </w:p>
          <w:p w:rsidR="00AC5F60" w:rsidRPr="006956E9" w:rsidRDefault="00AC5F60" w:rsidP="00AC5F60">
            <w:pPr>
              <w:ind w:left="360"/>
              <w:rPr>
                <w:i/>
                <w:sz w:val="20"/>
              </w:rPr>
            </w:pPr>
            <m:oMathPara>
              <m:oMath>
                <m:r>
                  <w:rPr>
                    <w:rFonts w:ascii="Cambria Math" w:hAnsi="Cambria Math"/>
                    <w:sz w:val="20"/>
                  </w:rPr>
                  <m:t xml:space="preserve">seed ~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</w:rPr>
                      <m:t>β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</w:rPr>
                      <m:t>seed,0</m:t>
                    </m:r>
                  </m:sub>
                </m:sSub>
                <m:r>
                  <w:rPr>
                    <w:rFonts w:ascii="Cambria Math" w:hAnsi="Cambria Math"/>
                    <w:sz w:val="20"/>
                  </w:rPr>
                  <m:t xml:space="preserve">+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</w:rPr>
                      <m:t>β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</w:rPr>
                      <m:t>seed,1</m:t>
                    </m:r>
                  </m:sub>
                </m:sSub>
                <m:r>
                  <w:rPr>
                    <w:rFonts w:ascii="Cambria Math" w:hAnsi="Cambria Math"/>
                    <w:sz w:val="20"/>
                  </w:rPr>
                  <m:t> ⋅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0"/>
                  </w:rPr>
                  <m:t>P</m:t>
                </m:r>
                <m:r>
                  <w:rPr>
                    <w:rFonts w:ascii="Cambria Math" w:hAnsi="Cambria Math"/>
                    <w:sz w:val="20"/>
                  </w:rPr>
                  <m:t xml:space="preserve">+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</w:rPr>
                      <m:t>β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</w:rPr>
                      <m:t>seed,2</m:t>
                    </m:r>
                  </m:sub>
                </m:sSub>
                <m:r>
                  <w:rPr>
                    <w:rFonts w:ascii="Cambria Math" w:hAnsi="Cambria Math"/>
                    <w:sz w:val="20"/>
                  </w:rPr>
                  <m:t>⋅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0"/>
                  </w:rPr>
                  <m:t>gender</m:t>
                </m:r>
                <m:r>
                  <w:rPr>
                    <w:rFonts w:ascii="Cambria Math" w:hAnsi="Cambria Math"/>
                    <w:sz w:val="20"/>
                  </w:rPr>
                  <m:t xml:space="preserve">+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</w:rPr>
                      <m:t>β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</w:rPr>
                      <m:t>seed,3</m:t>
                    </m:r>
                  </m:sub>
                </m:sSub>
                <m:r>
                  <w:rPr>
                    <w:rFonts w:ascii="Cambria Math" w:hAnsi="Cambria Math"/>
                    <w:sz w:val="20"/>
                  </w:rPr>
                  <m:t>⋅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0"/>
                  </w:rPr>
                  <m:t>age</m:t>
                </m:r>
                <m:r>
                  <w:rPr>
                    <w:rFonts w:ascii="Cambria Math" w:hAnsi="Cambria Math"/>
                    <w:sz w:val="20"/>
                  </w:rPr>
                  <m:t xml:space="preserve">+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</w:rPr>
                      <m:t>β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</w:rPr>
                      <m:t>seed,4</m:t>
                    </m:r>
                  </m:sub>
                </m:sSub>
                <m:r>
                  <w:rPr>
                    <w:rFonts w:ascii="Cambria Math" w:hAnsi="Cambria Math"/>
                    <w:sz w:val="20"/>
                  </w:rPr>
                  <m:t>⋅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0"/>
                  </w:rPr>
                  <m:t>BMI</m:t>
                </m:r>
                <m:r>
                  <w:rPr>
                    <w:rFonts w:ascii="Cambria Math" w:hAnsi="Cambria Math"/>
                    <w:sz w:val="20"/>
                  </w:rPr>
                  <m:t xml:space="preserve">+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</w:rPr>
                      <m:t>ϵ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</w:rPr>
                      <m:t>seed</m:t>
                    </m:r>
                  </m:sub>
                </m:sSub>
              </m:oMath>
            </m:oMathPara>
          </w:p>
          <w:p w:rsidR="00AC5F60" w:rsidRPr="00AC5F60" w:rsidRDefault="00AC5F60" w:rsidP="00AC5F60">
            <w:pPr>
              <w:pStyle w:val="Caption"/>
            </w:pPr>
            <w:r w:rsidRPr="00AC5F60">
              <w:t>Where</w:t>
            </w:r>
            <w:r>
              <w:t xml:space="preserve"> </w:t>
            </w:r>
            <w:r w:rsidRPr="00AC5F60">
              <w:rPr>
                <w:i/>
              </w:rPr>
              <w:t>seed</w:t>
            </w:r>
            <w:r>
              <w:t xml:space="preserve"> is the seed node,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β</m:t>
                  </m:r>
                </m:e>
                <m:sub>
                  <m:r>
                    <w:rPr>
                      <w:rFonts w:ascii="Cambria Math" w:hAnsi="Cambria Math"/>
                    </w:rPr>
                    <m:t>seed,0</m:t>
                  </m:r>
                </m:sub>
              </m:sSub>
            </m:oMath>
            <w:r w:rsidRPr="00AC5F60">
              <w:t xml:space="preserve"> is the intercept,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β</m:t>
                  </m:r>
                </m:e>
                <m:sub>
                  <m:r>
                    <w:rPr>
                      <w:rFonts w:ascii="Cambria Math" w:hAnsi="Cambria Math"/>
                    </w:rPr>
                    <m:t>seed,1</m:t>
                  </m:r>
                </m:sub>
              </m:sSub>
              <m:r>
                <w:rPr>
                  <w:rFonts w:ascii="Cambria Math" w:hAnsi="Cambria Math"/>
                </w:rPr>
                <m:t xml:space="preserve">,…, 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β</m:t>
                  </m:r>
                </m:e>
                <m:sub>
                  <m:r>
                    <w:rPr>
                      <w:rFonts w:ascii="Cambria Math" w:hAnsi="Cambria Math"/>
                    </w:rPr>
                    <m:t>seed,4</m:t>
                  </m:r>
                </m:sub>
              </m:sSub>
            </m:oMath>
            <w:r w:rsidRPr="00AC5F60">
              <w:t xml:space="preserve"> are the regression coefficients for each independent variable,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P</m:t>
              </m:r>
            </m:oMath>
            <w:r w:rsidRPr="00AC5F60">
              <w:t xml:space="preserve"> is the phenotype of interest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ϵ</m:t>
                  </m:r>
                </m:e>
                <m:sub>
                  <m:r>
                    <w:rPr>
                      <w:rFonts w:ascii="Cambria Math" w:hAnsi="Cambria Math"/>
                    </w:rPr>
                    <m:t>seed</m:t>
                  </m:r>
                </m:sub>
              </m:sSub>
            </m:oMath>
            <w:r w:rsidRPr="00AC5F60">
              <w:t xml:space="preserve"> is a normally distributed error term.</w:t>
            </w:r>
          </w:p>
          <w:p w:rsidR="00AC5F60" w:rsidRPr="00AC5F60" w:rsidRDefault="00AC5F60" w:rsidP="00AC5F60"/>
        </w:tc>
      </w:tr>
      <w:tr w:rsidR="00845502" w:rsidRPr="00845502" w:rsidTr="00D53D36">
        <w:tc>
          <w:tcPr>
            <w:tcW w:w="378" w:type="dxa"/>
          </w:tcPr>
          <w:p w:rsidR="001D4E66" w:rsidRPr="00883FB5" w:rsidRDefault="001D4E66" w:rsidP="00AC5F60">
            <w:pPr>
              <w:pStyle w:val="Caption"/>
            </w:pPr>
            <w:r w:rsidRPr="00883FB5">
              <w:t>2.</w:t>
            </w:r>
          </w:p>
        </w:tc>
        <w:tc>
          <w:tcPr>
            <w:tcW w:w="4050" w:type="dxa"/>
          </w:tcPr>
          <w:p w:rsidR="001D4E66" w:rsidRPr="00845502" w:rsidRDefault="000B4F76" w:rsidP="00AC5F60">
            <w:pPr>
              <w:pStyle w:val="Caption"/>
            </w:pPr>
            <w:r>
              <w:drawing>
                <wp:inline distT="0" distB="0" distL="0" distR="0" wp14:anchorId="6BAB4CA9" wp14:editId="25A8E4A9">
                  <wp:extent cx="2019631" cy="2019631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tep_2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6422" cy="20164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48" w:type="dxa"/>
            <w:vAlign w:val="center"/>
          </w:tcPr>
          <w:p w:rsidR="001D4E66" w:rsidRPr="00845502" w:rsidRDefault="001D4E66" w:rsidP="00AC5F60">
            <w:pPr>
              <w:pStyle w:val="Caption"/>
            </w:pPr>
            <w:r w:rsidRPr="00845502">
              <w:t xml:space="preserve">The neighborhood of the </w:t>
            </w:r>
            <w:r w:rsidRPr="00014E1D">
              <w:rPr>
                <w:i/>
              </w:rPr>
              <w:t>candidate module</w:t>
            </w:r>
            <w:r w:rsidRPr="00845502">
              <w:t xml:space="preserve"> is identified. Each neighbor (yellow circle) is added to the module and the score of the extended module is calculated according to the linear regression model</w:t>
            </w:r>
          </w:p>
          <w:p w:rsidR="001D4E66" w:rsidRPr="006956E9" w:rsidRDefault="0015241B" w:rsidP="008A680F">
            <w:pPr>
              <w:ind w:left="360"/>
              <w:jc w:val="both"/>
              <w:rPr>
                <w:i/>
                <w:sz w:val="20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</w:rPr>
                      <m:t>M</m:t>
                    </m:r>
                  </m:sub>
                </m:sSub>
                <m:r>
                  <w:rPr>
                    <w:rFonts w:ascii="Cambria Math" w:hAnsi="Cambria Math"/>
                    <w:sz w:val="20"/>
                  </w:rPr>
                  <m:t xml:space="preserve"> ~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</w:rPr>
                      <m:t>β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</w:rPr>
                      <m:t>M,0</m:t>
                    </m:r>
                  </m:sub>
                </m:sSub>
                <m:r>
                  <w:rPr>
                    <w:rFonts w:ascii="Cambria Math" w:hAnsi="Cambria Math"/>
                    <w:sz w:val="20"/>
                  </w:rPr>
                  <m:t xml:space="preserve">+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</w:rPr>
                      <m:t>β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</w:rPr>
                      <m:t>M,1</m:t>
                    </m:r>
                  </m:sub>
                </m:sSub>
                <m:r>
                  <w:rPr>
                    <w:rFonts w:ascii="Cambria Math" w:hAnsi="Cambria Math"/>
                    <w:sz w:val="20"/>
                  </w:rPr>
                  <m:t> ⋅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0"/>
                  </w:rPr>
                  <m:t>P</m:t>
                </m:r>
                <m:r>
                  <w:rPr>
                    <w:rFonts w:ascii="Cambria Math" w:hAnsi="Cambria Math"/>
                    <w:sz w:val="20"/>
                  </w:rPr>
                  <m:t xml:space="preserve">+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</w:rPr>
                      <m:t>β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</w:rPr>
                      <m:t>M,2</m:t>
                    </m:r>
                  </m:sub>
                </m:sSub>
                <m:r>
                  <w:rPr>
                    <w:rFonts w:ascii="Cambria Math" w:hAnsi="Cambria Math"/>
                    <w:sz w:val="20"/>
                  </w:rPr>
                  <m:t>⋅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0"/>
                  </w:rPr>
                  <m:t>gender</m:t>
                </m:r>
                <m:r>
                  <w:rPr>
                    <w:rFonts w:ascii="Cambria Math" w:hAnsi="Cambria Math"/>
                    <w:sz w:val="20"/>
                  </w:rPr>
                  <m:t xml:space="preserve">+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</w:rPr>
                      <m:t>β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</w:rPr>
                      <m:t>M,3</m:t>
                    </m:r>
                  </m:sub>
                </m:sSub>
                <m:r>
                  <w:rPr>
                    <w:rFonts w:ascii="Cambria Math" w:hAnsi="Cambria Math"/>
                    <w:sz w:val="20"/>
                  </w:rPr>
                  <m:t>⋅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0"/>
                  </w:rPr>
                  <m:t>age</m:t>
                </m:r>
                <m:r>
                  <w:rPr>
                    <w:rFonts w:ascii="Cambria Math" w:hAnsi="Cambria Math"/>
                    <w:sz w:val="20"/>
                  </w:rPr>
                  <m:t xml:space="preserve">+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</w:rPr>
                      <m:t>β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</w:rPr>
                      <m:t>M,4</m:t>
                    </m:r>
                  </m:sub>
                </m:sSub>
                <m:r>
                  <w:rPr>
                    <w:rFonts w:ascii="Cambria Math" w:hAnsi="Cambria Math"/>
                    <w:sz w:val="20"/>
                  </w:rPr>
                  <m:t>⋅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0"/>
                  </w:rPr>
                  <m:t>BMI</m:t>
                </m:r>
                <m:r>
                  <w:rPr>
                    <w:rFonts w:ascii="Cambria Math" w:hAnsi="Cambria Math"/>
                    <w:sz w:val="20"/>
                  </w:rPr>
                  <m:t xml:space="preserve">+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</w:rPr>
                      <m:t>ϵ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</w:rPr>
                      <m:t>M</m:t>
                    </m:r>
                  </m:sub>
                </m:sSub>
              </m:oMath>
            </m:oMathPara>
          </w:p>
          <w:p w:rsidR="001D4E66" w:rsidRPr="00845502" w:rsidRDefault="008A680F" w:rsidP="008A680F">
            <w:pPr>
              <w:pStyle w:val="Caption"/>
            </w:pPr>
            <w:r w:rsidRPr="008A680F">
              <w:t xml:space="preserve">where </w:t>
            </w:r>
            <m:oMath>
              <m:r>
                <w:rPr>
                  <w:rFonts w:ascii="Cambria Math" w:hAnsi="Cambria Math"/>
                </w:rPr>
                <m:t>M</m:t>
              </m:r>
            </m:oMath>
            <w:r w:rsidRPr="008A680F">
              <w:t xml:space="preserve"> is the </w:t>
            </w:r>
            <w:r w:rsidRPr="008A680F">
              <w:rPr>
                <w:i/>
              </w:rPr>
              <w:t>candidate module</w:t>
            </w:r>
            <w:r w:rsidRPr="008A680F"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</w:rPr>
                    <m:t>M</m:t>
                  </m:r>
                </m:sub>
              </m:sSub>
            </m:oMath>
            <w:r w:rsidRPr="008A680F">
              <w:t xml:space="preserve"> is the module representative</w:t>
            </w:r>
            <w:r>
              <w:t xml:space="preserve"> (aggregated z-score)</w:t>
            </w:r>
            <w:r w:rsidRPr="008A680F"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β</m:t>
                  </m:r>
                </m:e>
                <m:sub>
                  <m:r>
                    <w:rPr>
                      <w:rFonts w:ascii="Cambria Math" w:hAnsi="Cambria Math"/>
                    </w:rPr>
                    <m:t>M,0</m:t>
                  </m:r>
                </m:sub>
              </m:sSub>
            </m:oMath>
            <w:r w:rsidRPr="008A680F">
              <w:t xml:space="preserve"> is the intercept,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β</m:t>
                  </m:r>
                </m:e>
                <m:sub>
                  <m:r>
                    <w:rPr>
                      <w:rFonts w:ascii="Cambria Math" w:hAnsi="Cambria Math"/>
                    </w:rPr>
                    <m:t>M,1</m:t>
                  </m:r>
                </m:sub>
              </m:sSub>
              <m:r>
                <w:rPr>
                  <w:rFonts w:ascii="Cambria Math" w:hAnsi="Cambria Math"/>
                </w:rPr>
                <m:t xml:space="preserve">,…, 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β</m:t>
                  </m:r>
                </m:e>
                <m:sub>
                  <m:r>
                    <w:rPr>
                      <w:rFonts w:ascii="Cambria Math" w:hAnsi="Cambria Math"/>
                    </w:rPr>
                    <m:t>M,4</m:t>
                  </m:r>
                </m:sub>
              </m:sSub>
            </m:oMath>
            <w:r w:rsidRPr="008A680F">
              <w:t xml:space="preserve"> are the regression coefficients for each independent variable</w:t>
            </w:r>
            <w:r w:rsidRPr="009161B4">
              <w:t xml:space="preserve">,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P</m:t>
              </m:r>
            </m:oMath>
            <w:r w:rsidRPr="008A680F">
              <w:t xml:space="preserve"> is the phenotype of interest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ϵ</m:t>
                  </m:r>
                </m:e>
                <m:sub>
                  <m:r>
                    <w:rPr>
                      <w:rFonts w:ascii="Cambria Math" w:hAnsi="Cambria Math"/>
                    </w:rPr>
                    <m:t>M</m:t>
                  </m:r>
                </m:sub>
              </m:sSub>
            </m:oMath>
            <w:r w:rsidRPr="008A680F">
              <w:t xml:space="preserve"> is a normally distributed error term.</w:t>
            </w:r>
          </w:p>
        </w:tc>
      </w:tr>
      <w:tr w:rsidR="00845502" w:rsidRPr="00845502" w:rsidTr="00D53D36">
        <w:tc>
          <w:tcPr>
            <w:tcW w:w="378" w:type="dxa"/>
          </w:tcPr>
          <w:p w:rsidR="001D4E66" w:rsidRPr="00883FB5" w:rsidRDefault="001D4E66" w:rsidP="00AC5F60">
            <w:pPr>
              <w:pStyle w:val="Caption"/>
            </w:pPr>
            <w:r w:rsidRPr="00883FB5">
              <w:lastRenderedPageBreak/>
              <w:t>3.</w:t>
            </w:r>
          </w:p>
        </w:tc>
        <w:tc>
          <w:tcPr>
            <w:tcW w:w="4050" w:type="dxa"/>
          </w:tcPr>
          <w:p w:rsidR="001D4E66" w:rsidRPr="00845502" w:rsidRDefault="000B4F76" w:rsidP="00AC5F60">
            <w:pPr>
              <w:pStyle w:val="Caption"/>
            </w:pPr>
            <w:r>
              <w:drawing>
                <wp:inline distT="0" distB="0" distL="0" distR="0" wp14:anchorId="0752D470" wp14:editId="0FAC7D8B">
                  <wp:extent cx="2033516" cy="2033516"/>
                  <wp:effectExtent l="0" t="0" r="5080" b="508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tep_3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7466" cy="203746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48" w:type="dxa"/>
            <w:vAlign w:val="center"/>
          </w:tcPr>
          <w:p w:rsidR="00845502" w:rsidRDefault="001D4E66" w:rsidP="00AC5F60">
            <w:pPr>
              <w:pStyle w:val="Caption"/>
            </w:pPr>
            <w:r w:rsidRPr="00845502">
              <w:t xml:space="preserve">The neighbor </w:t>
            </w:r>
            <w:r w:rsidR="00845502">
              <w:t xml:space="preserve">node </w:t>
            </w:r>
            <w:r w:rsidRPr="00845502">
              <w:t xml:space="preserve">that improves </w:t>
            </w:r>
            <w:r w:rsidR="00304BC6">
              <w:t xml:space="preserve">most </w:t>
            </w:r>
            <w:r w:rsidRPr="00845502">
              <w:t xml:space="preserve">the module score is added to the </w:t>
            </w:r>
            <w:r w:rsidRPr="00883FB5">
              <w:rPr>
                <w:i/>
              </w:rPr>
              <w:t>candidate module</w:t>
            </w:r>
            <w:r w:rsidR="00845502">
              <w:t xml:space="preserve"> if</w:t>
            </w:r>
            <w:r w:rsidR="00ED3120">
              <w:t xml:space="preserve"> </w:t>
            </w:r>
            <w:r w:rsidR="00845502">
              <w:t>the module score is higher than the score of each of its single component</w:t>
            </w:r>
            <w:r w:rsidR="00F7213A">
              <w:t>s</w:t>
            </w:r>
            <w:r w:rsidR="00845502">
              <w:t>.</w:t>
            </w:r>
          </w:p>
          <w:p w:rsidR="001D4E66" w:rsidRPr="00845502" w:rsidRDefault="00304BC6" w:rsidP="00AC5F60">
            <w:pPr>
              <w:pStyle w:val="Caption"/>
            </w:pPr>
            <w:r w:rsidRPr="00304BC6">
              <w:t xml:space="preserve">Go to step 2 with the new </w:t>
            </w:r>
            <w:r w:rsidRPr="00304BC6">
              <w:rPr>
                <w:i/>
              </w:rPr>
              <w:t>candidate module</w:t>
            </w:r>
            <w:r w:rsidRPr="00304BC6">
              <w:t>.</w:t>
            </w:r>
          </w:p>
        </w:tc>
      </w:tr>
      <w:tr w:rsidR="00845502" w:rsidRPr="00845502" w:rsidTr="00D53D36">
        <w:tc>
          <w:tcPr>
            <w:tcW w:w="378" w:type="dxa"/>
          </w:tcPr>
          <w:p w:rsidR="001D4E66" w:rsidRPr="00883FB5" w:rsidRDefault="001D4E66" w:rsidP="00AC5F60">
            <w:pPr>
              <w:pStyle w:val="Caption"/>
            </w:pPr>
          </w:p>
        </w:tc>
        <w:tc>
          <w:tcPr>
            <w:tcW w:w="4050" w:type="dxa"/>
          </w:tcPr>
          <w:p w:rsidR="001D4E66" w:rsidRPr="00845502" w:rsidRDefault="00845502" w:rsidP="00AC5F60">
            <w:pPr>
              <w:pStyle w:val="Caption"/>
            </w:pPr>
            <w:r>
              <w:t>…</w:t>
            </w:r>
          </w:p>
        </w:tc>
        <w:tc>
          <w:tcPr>
            <w:tcW w:w="5148" w:type="dxa"/>
          </w:tcPr>
          <w:p w:rsidR="001D4E66" w:rsidRPr="00845502" w:rsidRDefault="001D4E66" w:rsidP="00AC5F60">
            <w:pPr>
              <w:pStyle w:val="Caption"/>
            </w:pPr>
          </w:p>
        </w:tc>
      </w:tr>
      <w:tr w:rsidR="00845502" w:rsidRPr="00845502" w:rsidTr="00D53D36">
        <w:tc>
          <w:tcPr>
            <w:tcW w:w="378" w:type="dxa"/>
          </w:tcPr>
          <w:p w:rsidR="001D4E66" w:rsidRPr="00883FB5" w:rsidRDefault="00845502" w:rsidP="00AC5F60">
            <w:pPr>
              <w:pStyle w:val="Caption"/>
            </w:pPr>
            <w:r w:rsidRPr="00883FB5">
              <w:t>4</w:t>
            </w:r>
            <w:r w:rsidR="001D4E66" w:rsidRPr="00883FB5">
              <w:t>.</w:t>
            </w:r>
          </w:p>
        </w:tc>
        <w:tc>
          <w:tcPr>
            <w:tcW w:w="4050" w:type="dxa"/>
          </w:tcPr>
          <w:p w:rsidR="001D4E66" w:rsidRPr="00845502" w:rsidRDefault="000B4F76" w:rsidP="00AC5F60">
            <w:pPr>
              <w:pStyle w:val="Caption"/>
            </w:pPr>
            <w:r>
              <w:drawing>
                <wp:inline distT="0" distB="0" distL="0" distR="0" wp14:anchorId="3EDA1398" wp14:editId="4F2E7733">
                  <wp:extent cx="2033516" cy="2033516"/>
                  <wp:effectExtent l="0" t="0" r="5080" b="508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tep_6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7466" cy="203746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48" w:type="dxa"/>
            <w:vAlign w:val="center"/>
          </w:tcPr>
          <w:p w:rsidR="00ED3120" w:rsidRPr="00ED3120" w:rsidRDefault="00845502" w:rsidP="00AC5F60">
            <w:pPr>
              <w:pStyle w:val="Caption"/>
            </w:pPr>
            <w:r>
              <w:t>If no score impr</w:t>
            </w:r>
            <w:r w:rsidR="00204604">
              <w:t>ovement is possible</w:t>
            </w:r>
            <w:r w:rsidR="00304BC6">
              <w:t xml:space="preserve"> anymore</w:t>
            </w:r>
            <w:r w:rsidR="00204604">
              <w:t>, the algo</w:t>
            </w:r>
            <w:r w:rsidR="00A26247">
              <w:t xml:space="preserve">rithm terminates and an </w:t>
            </w:r>
            <w:r w:rsidR="00A26247" w:rsidRPr="00883FB5">
              <w:rPr>
                <w:i/>
              </w:rPr>
              <w:t>optimal module</w:t>
            </w:r>
            <w:r w:rsidR="00A26247">
              <w:t xml:space="preserve"> is </w:t>
            </w:r>
            <w:r w:rsidR="00304BC6">
              <w:t>returned</w:t>
            </w:r>
            <w:r w:rsidR="00A26247">
              <w:t>.</w:t>
            </w:r>
            <w:r w:rsidR="00ED3120" w:rsidRPr="00ED3120">
              <w:t xml:space="preserve"> </w:t>
            </w:r>
          </w:p>
          <w:p w:rsidR="00ED3120" w:rsidRPr="00ED3120" w:rsidRDefault="00ED3120" w:rsidP="00AC5F60">
            <w:pPr>
              <w:pStyle w:val="Caption"/>
            </w:pPr>
            <w:r>
              <w:t xml:space="preserve">Only </w:t>
            </w:r>
            <w:r>
              <w:rPr>
                <w:i/>
              </w:rPr>
              <w:t>optimal</w:t>
            </w:r>
            <w:r w:rsidRPr="00ED3120">
              <w:rPr>
                <w:i/>
              </w:rPr>
              <w:t xml:space="preserve"> module</w:t>
            </w:r>
            <w:r>
              <w:rPr>
                <w:i/>
              </w:rPr>
              <w:t>s</w:t>
            </w:r>
            <w:r w:rsidRPr="00ED3120">
              <w:t xml:space="preserve"> </w:t>
            </w:r>
            <w:r>
              <w:t>with a score higher</w:t>
            </w:r>
            <w:r w:rsidRPr="00ED3120">
              <w:t xml:space="preserve"> than the negative logarithmized significance level of 0.05 divided by the number of network nodes</w:t>
            </w:r>
            <w:r w:rsidR="009161B4">
              <w:t xml:space="preserve"> (Bonferroni correction for multiple testing)</w:t>
            </w:r>
            <w:r>
              <w:t xml:space="preserve"> are considered.</w:t>
            </w:r>
          </w:p>
          <w:p w:rsidR="001D4E66" w:rsidRPr="00845502" w:rsidRDefault="001D4E66" w:rsidP="00AC5F60">
            <w:pPr>
              <w:pStyle w:val="Caption"/>
            </w:pPr>
          </w:p>
        </w:tc>
      </w:tr>
      <w:tr w:rsidR="00883FB5" w:rsidRPr="00845502" w:rsidTr="00D53D36">
        <w:tc>
          <w:tcPr>
            <w:tcW w:w="378" w:type="dxa"/>
          </w:tcPr>
          <w:p w:rsidR="00883FB5" w:rsidRPr="00883FB5" w:rsidRDefault="00883FB5" w:rsidP="00AC5F60">
            <w:pPr>
              <w:pStyle w:val="Caption"/>
            </w:pPr>
            <w:r w:rsidRPr="00883FB5">
              <w:t>5.</w:t>
            </w:r>
          </w:p>
        </w:tc>
        <w:tc>
          <w:tcPr>
            <w:tcW w:w="4050" w:type="dxa"/>
          </w:tcPr>
          <w:p w:rsidR="00883FB5" w:rsidRPr="00845502" w:rsidRDefault="000B4F76" w:rsidP="00AC5F60">
            <w:pPr>
              <w:pStyle w:val="Caption"/>
            </w:pPr>
            <w:r>
              <w:drawing>
                <wp:inline distT="0" distB="0" distL="0" distR="0">
                  <wp:extent cx="2033516" cy="2033516"/>
                  <wp:effectExtent l="0" t="0" r="5080" b="508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tep_7.pn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7466" cy="203746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48" w:type="dxa"/>
            <w:vAlign w:val="center"/>
          </w:tcPr>
          <w:p w:rsidR="00883FB5" w:rsidRDefault="00883FB5" w:rsidP="00AC5F60">
            <w:pPr>
              <w:pStyle w:val="Caption"/>
            </w:pPr>
            <w:r>
              <w:t xml:space="preserve">Overlapping </w:t>
            </w:r>
            <w:r w:rsidRPr="00883FB5">
              <w:rPr>
                <w:i/>
              </w:rPr>
              <w:t>optimal modules</w:t>
            </w:r>
            <w:r>
              <w:t xml:space="preserve"> </w:t>
            </w:r>
            <w:r w:rsidR="009161B4">
              <w:t xml:space="preserve">(e.g., </w:t>
            </w:r>
            <w:r w:rsidR="00304BC6">
              <w:t>from different seed nodes</w:t>
            </w:r>
            <w:r w:rsidR="009161B4">
              <w:t>)</w:t>
            </w:r>
            <w:r w:rsidR="00304BC6">
              <w:t xml:space="preserve"> </w:t>
            </w:r>
            <w:r>
              <w:t xml:space="preserve">are combined into a </w:t>
            </w:r>
            <w:r w:rsidRPr="00883FB5">
              <w:rPr>
                <w:i/>
              </w:rPr>
              <w:t>maximal module</w:t>
            </w:r>
            <w:r>
              <w:t>.</w:t>
            </w:r>
            <w:r w:rsidR="00ED3120">
              <w:t xml:space="preserve"> </w:t>
            </w:r>
          </w:p>
        </w:tc>
      </w:tr>
    </w:tbl>
    <w:p w:rsidR="0055411E" w:rsidRPr="008957B6" w:rsidRDefault="0055411E" w:rsidP="00AC5F60">
      <w:pPr>
        <w:pStyle w:val="Caption"/>
      </w:pPr>
    </w:p>
    <w:sectPr w:rsidR="0055411E" w:rsidRPr="008957B6" w:rsidSect="008A680F">
      <w:pgSz w:w="12240" w:h="15840" w:code="1"/>
      <w:pgMar w:top="144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A91E23"/>
    <w:multiLevelType w:val="hybridMultilevel"/>
    <w:tmpl w:val="1C06562A"/>
    <w:lvl w:ilvl="0" w:tplc="F47822B6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38C"/>
    <w:rsid w:val="000003D2"/>
    <w:rsid w:val="00002EDF"/>
    <w:rsid w:val="00004E49"/>
    <w:rsid w:val="0001384B"/>
    <w:rsid w:val="00014E1D"/>
    <w:rsid w:val="00022951"/>
    <w:rsid w:val="00024617"/>
    <w:rsid w:val="00025B27"/>
    <w:rsid w:val="00025C73"/>
    <w:rsid w:val="00027522"/>
    <w:rsid w:val="00027E33"/>
    <w:rsid w:val="00030395"/>
    <w:rsid w:val="0003175A"/>
    <w:rsid w:val="0003177A"/>
    <w:rsid w:val="00031894"/>
    <w:rsid w:val="0003300B"/>
    <w:rsid w:val="00033AD9"/>
    <w:rsid w:val="00040284"/>
    <w:rsid w:val="0004038C"/>
    <w:rsid w:val="00040A1C"/>
    <w:rsid w:val="0004170B"/>
    <w:rsid w:val="00042C02"/>
    <w:rsid w:val="00042F58"/>
    <w:rsid w:val="00043F88"/>
    <w:rsid w:val="00044CCF"/>
    <w:rsid w:val="00046B67"/>
    <w:rsid w:val="0005001F"/>
    <w:rsid w:val="0005170C"/>
    <w:rsid w:val="0005242D"/>
    <w:rsid w:val="0005392C"/>
    <w:rsid w:val="00053E5F"/>
    <w:rsid w:val="0005552F"/>
    <w:rsid w:val="00056EA3"/>
    <w:rsid w:val="00060300"/>
    <w:rsid w:val="0006150B"/>
    <w:rsid w:val="00061C17"/>
    <w:rsid w:val="00062B0A"/>
    <w:rsid w:val="00063852"/>
    <w:rsid w:val="00066EB9"/>
    <w:rsid w:val="00071B1E"/>
    <w:rsid w:val="000724FF"/>
    <w:rsid w:val="0007263C"/>
    <w:rsid w:val="00075904"/>
    <w:rsid w:val="00076177"/>
    <w:rsid w:val="00076DC7"/>
    <w:rsid w:val="00082296"/>
    <w:rsid w:val="000825ED"/>
    <w:rsid w:val="000873D0"/>
    <w:rsid w:val="00087AC8"/>
    <w:rsid w:val="00087B6C"/>
    <w:rsid w:val="00091BEA"/>
    <w:rsid w:val="00092743"/>
    <w:rsid w:val="000929E7"/>
    <w:rsid w:val="0009621D"/>
    <w:rsid w:val="00096878"/>
    <w:rsid w:val="000A0427"/>
    <w:rsid w:val="000A0563"/>
    <w:rsid w:val="000A1FA9"/>
    <w:rsid w:val="000A1FCA"/>
    <w:rsid w:val="000A37F8"/>
    <w:rsid w:val="000A4AF2"/>
    <w:rsid w:val="000A566F"/>
    <w:rsid w:val="000A5A15"/>
    <w:rsid w:val="000A7563"/>
    <w:rsid w:val="000A7821"/>
    <w:rsid w:val="000B0B3C"/>
    <w:rsid w:val="000B2D16"/>
    <w:rsid w:val="000B3977"/>
    <w:rsid w:val="000B4B0E"/>
    <w:rsid w:val="000B4B7B"/>
    <w:rsid w:val="000B4F76"/>
    <w:rsid w:val="000B57A5"/>
    <w:rsid w:val="000B5CB7"/>
    <w:rsid w:val="000B6BDC"/>
    <w:rsid w:val="000C234E"/>
    <w:rsid w:val="000C54C5"/>
    <w:rsid w:val="000C686A"/>
    <w:rsid w:val="000C6C7E"/>
    <w:rsid w:val="000D11D6"/>
    <w:rsid w:val="000D11E0"/>
    <w:rsid w:val="000D14D7"/>
    <w:rsid w:val="000D34CE"/>
    <w:rsid w:val="000D36F4"/>
    <w:rsid w:val="000D6CF9"/>
    <w:rsid w:val="000D6E76"/>
    <w:rsid w:val="000D7172"/>
    <w:rsid w:val="000E0F27"/>
    <w:rsid w:val="000E1DAA"/>
    <w:rsid w:val="000E259D"/>
    <w:rsid w:val="000E6E9C"/>
    <w:rsid w:val="000F07C2"/>
    <w:rsid w:val="000F3FD1"/>
    <w:rsid w:val="000F48BE"/>
    <w:rsid w:val="000F61CE"/>
    <w:rsid w:val="000F6605"/>
    <w:rsid w:val="000F7183"/>
    <w:rsid w:val="000F71CB"/>
    <w:rsid w:val="0010018D"/>
    <w:rsid w:val="001004AE"/>
    <w:rsid w:val="00104AED"/>
    <w:rsid w:val="00110060"/>
    <w:rsid w:val="00112043"/>
    <w:rsid w:val="001128C7"/>
    <w:rsid w:val="00115BE7"/>
    <w:rsid w:val="0011645A"/>
    <w:rsid w:val="00116FC9"/>
    <w:rsid w:val="001173B3"/>
    <w:rsid w:val="00120078"/>
    <w:rsid w:val="001219D8"/>
    <w:rsid w:val="0012421C"/>
    <w:rsid w:val="0012572E"/>
    <w:rsid w:val="00126451"/>
    <w:rsid w:val="00127BB2"/>
    <w:rsid w:val="00130330"/>
    <w:rsid w:val="00131398"/>
    <w:rsid w:val="00131B58"/>
    <w:rsid w:val="00135A9B"/>
    <w:rsid w:val="00137C0C"/>
    <w:rsid w:val="0014015F"/>
    <w:rsid w:val="001428B9"/>
    <w:rsid w:val="001436EF"/>
    <w:rsid w:val="0014380E"/>
    <w:rsid w:val="00143B00"/>
    <w:rsid w:val="00144D95"/>
    <w:rsid w:val="00145431"/>
    <w:rsid w:val="001457E9"/>
    <w:rsid w:val="00145C14"/>
    <w:rsid w:val="00146158"/>
    <w:rsid w:val="00146CAE"/>
    <w:rsid w:val="0014711F"/>
    <w:rsid w:val="001504C7"/>
    <w:rsid w:val="0015241B"/>
    <w:rsid w:val="00152B7A"/>
    <w:rsid w:val="00152DEC"/>
    <w:rsid w:val="001538E3"/>
    <w:rsid w:val="001539A9"/>
    <w:rsid w:val="00153BE9"/>
    <w:rsid w:val="00154CBE"/>
    <w:rsid w:val="00154DAA"/>
    <w:rsid w:val="001556CD"/>
    <w:rsid w:val="00155DF2"/>
    <w:rsid w:val="00156850"/>
    <w:rsid w:val="00156DCF"/>
    <w:rsid w:val="00157332"/>
    <w:rsid w:val="001574F7"/>
    <w:rsid w:val="00157740"/>
    <w:rsid w:val="0016090E"/>
    <w:rsid w:val="001616DF"/>
    <w:rsid w:val="00161C0A"/>
    <w:rsid w:val="00164842"/>
    <w:rsid w:val="00164A14"/>
    <w:rsid w:val="0017020F"/>
    <w:rsid w:val="001750B3"/>
    <w:rsid w:val="00175B16"/>
    <w:rsid w:val="00175BE5"/>
    <w:rsid w:val="00176ECA"/>
    <w:rsid w:val="00176F54"/>
    <w:rsid w:val="001774B4"/>
    <w:rsid w:val="00181075"/>
    <w:rsid w:val="00182FDF"/>
    <w:rsid w:val="0018385F"/>
    <w:rsid w:val="00183F13"/>
    <w:rsid w:val="00185CAB"/>
    <w:rsid w:val="00191F83"/>
    <w:rsid w:val="00194256"/>
    <w:rsid w:val="00194734"/>
    <w:rsid w:val="00196BEC"/>
    <w:rsid w:val="00196CE5"/>
    <w:rsid w:val="001A03FE"/>
    <w:rsid w:val="001A1D58"/>
    <w:rsid w:val="001A5C55"/>
    <w:rsid w:val="001A6C08"/>
    <w:rsid w:val="001B06C1"/>
    <w:rsid w:val="001B0A72"/>
    <w:rsid w:val="001B1993"/>
    <w:rsid w:val="001B2FDB"/>
    <w:rsid w:val="001B3175"/>
    <w:rsid w:val="001B340C"/>
    <w:rsid w:val="001B35D6"/>
    <w:rsid w:val="001B6943"/>
    <w:rsid w:val="001B75A7"/>
    <w:rsid w:val="001C03C5"/>
    <w:rsid w:val="001C12ED"/>
    <w:rsid w:val="001C2E76"/>
    <w:rsid w:val="001C5116"/>
    <w:rsid w:val="001C55BD"/>
    <w:rsid w:val="001C6755"/>
    <w:rsid w:val="001C6B0E"/>
    <w:rsid w:val="001C719C"/>
    <w:rsid w:val="001C74F4"/>
    <w:rsid w:val="001D0A01"/>
    <w:rsid w:val="001D26A5"/>
    <w:rsid w:val="001D2F1E"/>
    <w:rsid w:val="001D3078"/>
    <w:rsid w:val="001D49A3"/>
    <w:rsid w:val="001D4E2C"/>
    <w:rsid w:val="001D4E66"/>
    <w:rsid w:val="001D52F5"/>
    <w:rsid w:val="001D7922"/>
    <w:rsid w:val="001E09F5"/>
    <w:rsid w:val="001E21EB"/>
    <w:rsid w:val="001E2D47"/>
    <w:rsid w:val="001E2F90"/>
    <w:rsid w:val="001E35D1"/>
    <w:rsid w:val="001E388D"/>
    <w:rsid w:val="001E3FF9"/>
    <w:rsid w:val="001E725F"/>
    <w:rsid w:val="001E730D"/>
    <w:rsid w:val="001F0A87"/>
    <w:rsid w:val="001F294C"/>
    <w:rsid w:val="001F2F4E"/>
    <w:rsid w:val="001F4476"/>
    <w:rsid w:val="001F5366"/>
    <w:rsid w:val="001F607F"/>
    <w:rsid w:val="001F612D"/>
    <w:rsid w:val="001F6F1E"/>
    <w:rsid w:val="002023C6"/>
    <w:rsid w:val="00202C82"/>
    <w:rsid w:val="002039C4"/>
    <w:rsid w:val="00204604"/>
    <w:rsid w:val="00205FD2"/>
    <w:rsid w:val="0020609C"/>
    <w:rsid w:val="00212786"/>
    <w:rsid w:val="0021299F"/>
    <w:rsid w:val="00214572"/>
    <w:rsid w:val="00216520"/>
    <w:rsid w:val="00221A56"/>
    <w:rsid w:val="00222494"/>
    <w:rsid w:val="0022436D"/>
    <w:rsid w:val="00227DFE"/>
    <w:rsid w:val="00231748"/>
    <w:rsid w:val="00234903"/>
    <w:rsid w:val="002350AD"/>
    <w:rsid w:val="00236C24"/>
    <w:rsid w:val="00236CF5"/>
    <w:rsid w:val="00237387"/>
    <w:rsid w:val="00241E3A"/>
    <w:rsid w:val="00242CF9"/>
    <w:rsid w:val="00243935"/>
    <w:rsid w:val="00244A76"/>
    <w:rsid w:val="0024719B"/>
    <w:rsid w:val="0025070B"/>
    <w:rsid w:val="002514A9"/>
    <w:rsid w:val="002545C1"/>
    <w:rsid w:val="002549C8"/>
    <w:rsid w:val="00254B9E"/>
    <w:rsid w:val="0025701F"/>
    <w:rsid w:val="00260470"/>
    <w:rsid w:val="002621A2"/>
    <w:rsid w:val="002655B3"/>
    <w:rsid w:val="00265741"/>
    <w:rsid w:val="002705CA"/>
    <w:rsid w:val="00270C6B"/>
    <w:rsid w:val="00270DFB"/>
    <w:rsid w:val="0027104B"/>
    <w:rsid w:val="0027226F"/>
    <w:rsid w:val="00272B2E"/>
    <w:rsid w:val="002745FB"/>
    <w:rsid w:val="00274DBF"/>
    <w:rsid w:val="00275E14"/>
    <w:rsid w:val="0027730E"/>
    <w:rsid w:val="002850A6"/>
    <w:rsid w:val="00286D03"/>
    <w:rsid w:val="00287D4F"/>
    <w:rsid w:val="00287E37"/>
    <w:rsid w:val="002902C2"/>
    <w:rsid w:val="0029050B"/>
    <w:rsid w:val="0029100B"/>
    <w:rsid w:val="00292EB2"/>
    <w:rsid w:val="002953D8"/>
    <w:rsid w:val="0029743D"/>
    <w:rsid w:val="002978AC"/>
    <w:rsid w:val="002A023C"/>
    <w:rsid w:val="002A2F3A"/>
    <w:rsid w:val="002A3C75"/>
    <w:rsid w:val="002A4971"/>
    <w:rsid w:val="002A51C4"/>
    <w:rsid w:val="002A53FE"/>
    <w:rsid w:val="002A54F1"/>
    <w:rsid w:val="002A58D4"/>
    <w:rsid w:val="002A74E0"/>
    <w:rsid w:val="002B0768"/>
    <w:rsid w:val="002B15B5"/>
    <w:rsid w:val="002B588E"/>
    <w:rsid w:val="002B680C"/>
    <w:rsid w:val="002C05E8"/>
    <w:rsid w:val="002C1ECB"/>
    <w:rsid w:val="002C3492"/>
    <w:rsid w:val="002C3A59"/>
    <w:rsid w:val="002C6780"/>
    <w:rsid w:val="002D0871"/>
    <w:rsid w:val="002D112D"/>
    <w:rsid w:val="002D59E8"/>
    <w:rsid w:val="002E062A"/>
    <w:rsid w:val="002E068C"/>
    <w:rsid w:val="002E10BC"/>
    <w:rsid w:val="002E21BD"/>
    <w:rsid w:val="002E5260"/>
    <w:rsid w:val="002E7B96"/>
    <w:rsid w:val="002F2E63"/>
    <w:rsid w:val="002F3653"/>
    <w:rsid w:val="002F3BE6"/>
    <w:rsid w:val="002F51DE"/>
    <w:rsid w:val="002F6105"/>
    <w:rsid w:val="002F7A7C"/>
    <w:rsid w:val="00300C94"/>
    <w:rsid w:val="00302168"/>
    <w:rsid w:val="00302920"/>
    <w:rsid w:val="0030292B"/>
    <w:rsid w:val="0030311C"/>
    <w:rsid w:val="00303494"/>
    <w:rsid w:val="00304BC6"/>
    <w:rsid w:val="00306BF8"/>
    <w:rsid w:val="003105B2"/>
    <w:rsid w:val="0031126D"/>
    <w:rsid w:val="0031135E"/>
    <w:rsid w:val="0031231F"/>
    <w:rsid w:val="00313E57"/>
    <w:rsid w:val="00317992"/>
    <w:rsid w:val="00317ADE"/>
    <w:rsid w:val="00317B99"/>
    <w:rsid w:val="003216E8"/>
    <w:rsid w:val="0032342B"/>
    <w:rsid w:val="00324AEB"/>
    <w:rsid w:val="0032726C"/>
    <w:rsid w:val="00331241"/>
    <w:rsid w:val="0033619E"/>
    <w:rsid w:val="00336DDB"/>
    <w:rsid w:val="00343101"/>
    <w:rsid w:val="00344935"/>
    <w:rsid w:val="00344DEA"/>
    <w:rsid w:val="00350257"/>
    <w:rsid w:val="00350E60"/>
    <w:rsid w:val="00351093"/>
    <w:rsid w:val="00351775"/>
    <w:rsid w:val="003523D7"/>
    <w:rsid w:val="00354D67"/>
    <w:rsid w:val="00355159"/>
    <w:rsid w:val="00356455"/>
    <w:rsid w:val="00360100"/>
    <w:rsid w:val="00363D92"/>
    <w:rsid w:val="00366694"/>
    <w:rsid w:val="00367643"/>
    <w:rsid w:val="003711D4"/>
    <w:rsid w:val="00373E07"/>
    <w:rsid w:val="003740E8"/>
    <w:rsid w:val="00374B01"/>
    <w:rsid w:val="00380B24"/>
    <w:rsid w:val="0038272D"/>
    <w:rsid w:val="00382DB6"/>
    <w:rsid w:val="003852B2"/>
    <w:rsid w:val="003870C4"/>
    <w:rsid w:val="003904B9"/>
    <w:rsid w:val="00391FE1"/>
    <w:rsid w:val="003927B7"/>
    <w:rsid w:val="00394512"/>
    <w:rsid w:val="00394996"/>
    <w:rsid w:val="00394C30"/>
    <w:rsid w:val="003A2660"/>
    <w:rsid w:val="003A53CF"/>
    <w:rsid w:val="003A7A1C"/>
    <w:rsid w:val="003B0558"/>
    <w:rsid w:val="003B171D"/>
    <w:rsid w:val="003B2F89"/>
    <w:rsid w:val="003B41C7"/>
    <w:rsid w:val="003B49BF"/>
    <w:rsid w:val="003B5DBC"/>
    <w:rsid w:val="003B66FD"/>
    <w:rsid w:val="003B6FBD"/>
    <w:rsid w:val="003C1A73"/>
    <w:rsid w:val="003C1EDF"/>
    <w:rsid w:val="003C2528"/>
    <w:rsid w:val="003C64DA"/>
    <w:rsid w:val="003C7F4A"/>
    <w:rsid w:val="003D10B5"/>
    <w:rsid w:val="003D1E08"/>
    <w:rsid w:val="003D3D8E"/>
    <w:rsid w:val="003D3FEE"/>
    <w:rsid w:val="003D4740"/>
    <w:rsid w:val="003D4C11"/>
    <w:rsid w:val="003D7324"/>
    <w:rsid w:val="003E0711"/>
    <w:rsid w:val="003E0C78"/>
    <w:rsid w:val="003E150E"/>
    <w:rsid w:val="003E2852"/>
    <w:rsid w:val="003E3E41"/>
    <w:rsid w:val="003E484C"/>
    <w:rsid w:val="003E6554"/>
    <w:rsid w:val="003E7038"/>
    <w:rsid w:val="003F1A6D"/>
    <w:rsid w:val="003F2210"/>
    <w:rsid w:val="003F57B9"/>
    <w:rsid w:val="003F5E61"/>
    <w:rsid w:val="00400150"/>
    <w:rsid w:val="004030D7"/>
    <w:rsid w:val="0040367A"/>
    <w:rsid w:val="0040433A"/>
    <w:rsid w:val="004048A9"/>
    <w:rsid w:val="0040497C"/>
    <w:rsid w:val="0040580F"/>
    <w:rsid w:val="00405C0A"/>
    <w:rsid w:val="0040689C"/>
    <w:rsid w:val="0040691D"/>
    <w:rsid w:val="0040774C"/>
    <w:rsid w:val="00411CEB"/>
    <w:rsid w:val="00412AF2"/>
    <w:rsid w:val="004177CF"/>
    <w:rsid w:val="0042026F"/>
    <w:rsid w:val="0042104C"/>
    <w:rsid w:val="004228A9"/>
    <w:rsid w:val="00423549"/>
    <w:rsid w:val="004303C5"/>
    <w:rsid w:val="004306C9"/>
    <w:rsid w:val="00431B82"/>
    <w:rsid w:val="004355AE"/>
    <w:rsid w:val="00436DDB"/>
    <w:rsid w:val="00440D05"/>
    <w:rsid w:val="0044136A"/>
    <w:rsid w:val="00441806"/>
    <w:rsid w:val="00441FB3"/>
    <w:rsid w:val="0044273F"/>
    <w:rsid w:val="00442774"/>
    <w:rsid w:val="0044533F"/>
    <w:rsid w:val="00450EC6"/>
    <w:rsid w:val="004519B5"/>
    <w:rsid w:val="004538B6"/>
    <w:rsid w:val="00454A1E"/>
    <w:rsid w:val="00454FDC"/>
    <w:rsid w:val="00455D5C"/>
    <w:rsid w:val="0045680F"/>
    <w:rsid w:val="00460027"/>
    <w:rsid w:val="004611EE"/>
    <w:rsid w:val="004631AF"/>
    <w:rsid w:val="004646B3"/>
    <w:rsid w:val="00465A87"/>
    <w:rsid w:val="00466C10"/>
    <w:rsid w:val="00471BF1"/>
    <w:rsid w:val="004725F4"/>
    <w:rsid w:val="00474046"/>
    <w:rsid w:val="004740B6"/>
    <w:rsid w:val="004770A2"/>
    <w:rsid w:val="0047734A"/>
    <w:rsid w:val="00477C9F"/>
    <w:rsid w:val="00477D51"/>
    <w:rsid w:val="00480179"/>
    <w:rsid w:val="00481923"/>
    <w:rsid w:val="00482DCE"/>
    <w:rsid w:val="00484633"/>
    <w:rsid w:val="004846DE"/>
    <w:rsid w:val="00484FF8"/>
    <w:rsid w:val="00487F35"/>
    <w:rsid w:val="00492BA5"/>
    <w:rsid w:val="00494B53"/>
    <w:rsid w:val="004954DF"/>
    <w:rsid w:val="00496C29"/>
    <w:rsid w:val="004A04F4"/>
    <w:rsid w:val="004A0EC4"/>
    <w:rsid w:val="004A15ED"/>
    <w:rsid w:val="004A3A28"/>
    <w:rsid w:val="004A3D56"/>
    <w:rsid w:val="004A3DF1"/>
    <w:rsid w:val="004A41A6"/>
    <w:rsid w:val="004A4D6B"/>
    <w:rsid w:val="004A4FA1"/>
    <w:rsid w:val="004A62BC"/>
    <w:rsid w:val="004B1241"/>
    <w:rsid w:val="004B2429"/>
    <w:rsid w:val="004B49D6"/>
    <w:rsid w:val="004B6677"/>
    <w:rsid w:val="004B76AD"/>
    <w:rsid w:val="004B78BB"/>
    <w:rsid w:val="004C0F52"/>
    <w:rsid w:val="004C11C0"/>
    <w:rsid w:val="004C3516"/>
    <w:rsid w:val="004C5832"/>
    <w:rsid w:val="004D0BFE"/>
    <w:rsid w:val="004D2127"/>
    <w:rsid w:val="004D31AC"/>
    <w:rsid w:val="004D3FA5"/>
    <w:rsid w:val="004D5641"/>
    <w:rsid w:val="004D67D1"/>
    <w:rsid w:val="004D7834"/>
    <w:rsid w:val="004E233F"/>
    <w:rsid w:val="004E2709"/>
    <w:rsid w:val="004E2F90"/>
    <w:rsid w:val="004E6671"/>
    <w:rsid w:val="004F0CD4"/>
    <w:rsid w:val="004F28E8"/>
    <w:rsid w:val="004F2D11"/>
    <w:rsid w:val="004F5C85"/>
    <w:rsid w:val="004F5FA8"/>
    <w:rsid w:val="00500179"/>
    <w:rsid w:val="00500E2D"/>
    <w:rsid w:val="0050201E"/>
    <w:rsid w:val="00503918"/>
    <w:rsid w:val="00504C25"/>
    <w:rsid w:val="00504D7A"/>
    <w:rsid w:val="00506E82"/>
    <w:rsid w:val="005106B3"/>
    <w:rsid w:val="0051374E"/>
    <w:rsid w:val="00515DAA"/>
    <w:rsid w:val="00516A8B"/>
    <w:rsid w:val="00520B73"/>
    <w:rsid w:val="00520EDA"/>
    <w:rsid w:val="0052410E"/>
    <w:rsid w:val="0052520F"/>
    <w:rsid w:val="00525F18"/>
    <w:rsid w:val="005274C7"/>
    <w:rsid w:val="005321CE"/>
    <w:rsid w:val="00532B4F"/>
    <w:rsid w:val="00532D33"/>
    <w:rsid w:val="0053367E"/>
    <w:rsid w:val="00534F30"/>
    <w:rsid w:val="0053627C"/>
    <w:rsid w:val="00536663"/>
    <w:rsid w:val="005374B0"/>
    <w:rsid w:val="0054059B"/>
    <w:rsid w:val="0054203F"/>
    <w:rsid w:val="00544646"/>
    <w:rsid w:val="005507F1"/>
    <w:rsid w:val="00550AF4"/>
    <w:rsid w:val="00550FA5"/>
    <w:rsid w:val="005510CC"/>
    <w:rsid w:val="00551433"/>
    <w:rsid w:val="005514AD"/>
    <w:rsid w:val="00552165"/>
    <w:rsid w:val="0055411E"/>
    <w:rsid w:val="0055550D"/>
    <w:rsid w:val="00556070"/>
    <w:rsid w:val="005572E4"/>
    <w:rsid w:val="00557464"/>
    <w:rsid w:val="00557A06"/>
    <w:rsid w:val="00557DF6"/>
    <w:rsid w:val="005616C0"/>
    <w:rsid w:val="005618DF"/>
    <w:rsid w:val="005621B2"/>
    <w:rsid w:val="00564F17"/>
    <w:rsid w:val="00565B3A"/>
    <w:rsid w:val="00565CA4"/>
    <w:rsid w:val="005701E9"/>
    <w:rsid w:val="005702F1"/>
    <w:rsid w:val="00572868"/>
    <w:rsid w:val="00572C5E"/>
    <w:rsid w:val="005731D0"/>
    <w:rsid w:val="005732FB"/>
    <w:rsid w:val="00573D9C"/>
    <w:rsid w:val="00577749"/>
    <w:rsid w:val="00581E6D"/>
    <w:rsid w:val="00582675"/>
    <w:rsid w:val="00582B94"/>
    <w:rsid w:val="00583B26"/>
    <w:rsid w:val="005845F1"/>
    <w:rsid w:val="00590934"/>
    <w:rsid w:val="005910A8"/>
    <w:rsid w:val="005944BA"/>
    <w:rsid w:val="0059535F"/>
    <w:rsid w:val="00596463"/>
    <w:rsid w:val="00596A3C"/>
    <w:rsid w:val="005A0590"/>
    <w:rsid w:val="005A116C"/>
    <w:rsid w:val="005A283D"/>
    <w:rsid w:val="005A2FC6"/>
    <w:rsid w:val="005A6D88"/>
    <w:rsid w:val="005A6EC8"/>
    <w:rsid w:val="005A7C40"/>
    <w:rsid w:val="005B046A"/>
    <w:rsid w:val="005B6170"/>
    <w:rsid w:val="005B740B"/>
    <w:rsid w:val="005C0C7D"/>
    <w:rsid w:val="005C7F2C"/>
    <w:rsid w:val="005D1393"/>
    <w:rsid w:val="005D2BE7"/>
    <w:rsid w:val="005D2FA8"/>
    <w:rsid w:val="005D3BAF"/>
    <w:rsid w:val="005D5407"/>
    <w:rsid w:val="005D5817"/>
    <w:rsid w:val="005E0AEE"/>
    <w:rsid w:val="005E1B24"/>
    <w:rsid w:val="005E1B7C"/>
    <w:rsid w:val="005E1E38"/>
    <w:rsid w:val="005E226C"/>
    <w:rsid w:val="005E2AE4"/>
    <w:rsid w:val="005E3D48"/>
    <w:rsid w:val="005E6363"/>
    <w:rsid w:val="005E75C2"/>
    <w:rsid w:val="005E7B61"/>
    <w:rsid w:val="005F0AEB"/>
    <w:rsid w:val="005F1017"/>
    <w:rsid w:val="005F1250"/>
    <w:rsid w:val="005F2A87"/>
    <w:rsid w:val="005F2ACD"/>
    <w:rsid w:val="005F331F"/>
    <w:rsid w:val="005F5548"/>
    <w:rsid w:val="005F6DEF"/>
    <w:rsid w:val="0060040C"/>
    <w:rsid w:val="00601E05"/>
    <w:rsid w:val="00601EF4"/>
    <w:rsid w:val="00603B8D"/>
    <w:rsid w:val="00603D17"/>
    <w:rsid w:val="00605AE3"/>
    <w:rsid w:val="00614F1E"/>
    <w:rsid w:val="006152FD"/>
    <w:rsid w:val="00615D1B"/>
    <w:rsid w:val="00616A97"/>
    <w:rsid w:val="00616F65"/>
    <w:rsid w:val="006171EF"/>
    <w:rsid w:val="006174B7"/>
    <w:rsid w:val="006175CB"/>
    <w:rsid w:val="006208E6"/>
    <w:rsid w:val="00621970"/>
    <w:rsid w:val="00622DD1"/>
    <w:rsid w:val="006231BE"/>
    <w:rsid w:val="00624786"/>
    <w:rsid w:val="00625D2E"/>
    <w:rsid w:val="00626275"/>
    <w:rsid w:val="00632A4D"/>
    <w:rsid w:val="0063586E"/>
    <w:rsid w:val="006368B6"/>
    <w:rsid w:val="0064114C"/>
    <w:rsid w:val="00643F2E"/>
    <w:rsid w:val="00646384"/>
    <w:rsid w:val="00652073"/>
    <w:rsid w:val="00652E56"/>
    <w:rsid w:val="00653363"/>
    <w:rsid w:val="006539FB"/>
    <w:rsid w:val="0066158C"/>
    <w:rsid w:val="0066251F"/>
    <w:rsid w:val="00663D78"/>
    <w:rsid w:val="006656A8"/>
    <w:rsid w:val="00666F67"/>
    <w:rsid w:val="00670058"/>
    <w:rsid w:val="00673962"/>
    <w:rsid w:val="00674C0E"/>
    <w:rsid w:val="006776AB"/>
    <w:rsid w:val="006777F4"/>
    <w:rsid w:val="006835BD"/>
    <w:rsid w:val="00684A64"/>
    <w:rsid w:val="006864BC"/>
    <w:rsid w:val="00687122"/>
    <w:rsid w:val="00687D28"/>
    <w:rsid w:val="00691C6A"/>
    <w:rsid w:val="00692A15"/>
    <w:rsid w:val="00693824"/>
    <w:rsid w:val="00694EB6"/>
    <w:rsid w:val="006956E9"/>
    <w:rsid w:val="006974F7"/>
    <w:rsid w:val="006A05BE"/>
    <w:rsid w:val="006A08A8"/>
    <w:rsid w:val="006A1F75"/>
    <w:rsid w:val="006A2FE6"/>
    <w:rsid w:val="006A5864"/>
    <w:rsid w:val="006B0DF4"/>
    <w:rsid w:val="006B1FDC"/>
    <w:rsid w:val="006B287A"/>
    <w:rsid w:val="006B3946"/>
    <w:rsid w:val="006B3BD9"/>
    <w:rsid w:val="006B42F4"/>
    <w:rsid w:val="006B678B"/>
    <w:rsid w:val="006B79AE"/>
    <w:rsid w:val="006C0043"/>
    <w:rsid w:val="006C0208"/>
    <w:rsid w:val="006C0D27"/>
    <w:rsid w:val="006C2BC3"/>
    <w:rsid w:val="006C3AF6"/>
    <w:rsid w:val="006C3B70"/>
    <w:rsid w:val="006C479F"/>
    <w:rsid w:val="006C5231"/>
    <w:rsid w:val="006C5357"/>
    <w:rsid w:val="006C6A65"/>
    <w:rsid w:val="006C7EF6"/>
    <w:rsid w:val="006D023C"/>
    <w:rsid w:val="006D193D"/>
    <w:rsid w:val="006D3A99"/>
    <w:rsid w:val="006D3C38"/>
    <w:rsid w:val="006D3FFD"/>
    <w:rsid w:val="006D483C"/>
    <w:rsid w:val="006D56A7"/>
    <w:rsid w:val="006D5870"/>
    <w:rsid w:val="006D638F"/>
    <w:rsid w:val="006D77E5"/>
    <w:rsid w:val="006E1D96"/>
    <w:rsid w:val="006E2CE6"/>
    <w:rsid w:val="006E3BBA"/>
    <w:rsid w:val="006E4172"/>
    <w:rsid w:val="006E75F1"/>
    <w:rsid w:val="006F0F74"/>
    <w:rsid w:val="006F3E3B"/>
    <w:rsid w:val="006F5BEC"/>
    <w:rsid w:val="006F64CB"/>
    <w:rsid w:val="006F7C80"/>
    <w:rsid w:val="007023BC"/>
    <w:rsid w:val="007023D8"/>
    <w:rsid w:val="00703B16"/>
    <w:rsid w:val="00703D41"/>
    <w:rsid w:val="00704E1A"/>
    <w:rsid w:val="007053F4"/>
    <w:rsid w:val="00705898"/>
    <w:rsid w:val="00707679"/>
    <w:rsid w:val="00707D39"/>
    <w:rsid w:val="00707E4A"/>
    <w:rsid w:val="00710013"/>
    <w:rsid w:val="007108E7"/>
    <w:rsid w:val="00710C2C"/>
    <w:rsid w:val="00712B09"/>
    <w:rsid w:val="00714042"/>
    <w:rsid w:val="007151CB"/>
    <w:rsid w:val="00715D16"/>
    <w:rsid w:val="00717439"/>
    <w:rsid w:val="00720DA4"/>
    <w:rsid w:val="0072161F"/>
    <w:rsid w:val="007247C9"/>
    <w:rsid w:val="00726092"/>
    <w:rsid w:val="00731B48"/>
    <w:rsid w:val="00732B70"/>
    <w:rsid w:val="0073330D"/>
    <w:rsid w:val="00734651"/>
    <w:rsid w:val="00740857"/>
    <w:rsid w:val="007439C9"/>
    <w:rsid w:val="0074401B"/>
    <w:rsid w:val="007448BC"/>
    <w:rsid w:val="007467C4"/>
    <w:rsid w:val="007467D4"/>
    <w:rsid w:val="00747705"/>
    <w:rsid w:val="00750368"/>
    <w:rsid w:val="007508DE"/>
    <w:rsid w:val="00752C79"/>
    <w:rsid w:val="00755203"/>
    <w:rsid w:val="00755AE8"/>
    <w:rsid w:val="00756873"/>
    <w:rsid w:val="00757AB1"/>
    <w:rsid w:val="0076096D"/>
    <w:rsid w:val="007615D6"/>
    <w:rsid w:val="007621EA"/>
    <w:rsid w:val="00764663"/>
    <w:rsid w:val="00766129"/>
    <w:rsid w:val="007662D4"/>
    <w:rsid w:val="007704B7"/>
    <w:rsid w:val="00771E2A"/>
    <w:rsid w:val="00772196"/>
    <w:rsid w:val="00772775"/>
    <w:rsid w:val="0077411E"/>
    <w:rsid w:val="007742F4"/>
    <w:rsid w:val="00776138"/>
    <w:rsid w:val="00777DE0"/>
    <w:rsid w:val="00781727"/>
    <w:rsid w:val="00784702"/>
    <w:rsid w:val="00787797"/>
    <w:rsid w:val="00790984"/>
    <w:rsid w:val="00790B99"/>
    <w:rsid w:val="00790BAB"/>
    <w:rsid w:val="00792098"/>
    <w:rsid w:val="00793CAD"/>
    <w:rsid w:val="00795507"/>
    <w:rsid w:val="00797FD7"/>
    <w:rsid w:val="007A0E6E"/>
    <w:rsid w:val="007A0FEB"/>
    <w:rsid w:val="007A1811"/>
    <w:rsid w:val="007A294E"/>
    <w:rsid w:val="007A395D"/>
    <w:rsid w:val="007A6CBB"/>
    <w:rsid w:val="007A7C38"/>
    <w:rsid w:val="007B70E2"/>
    <w:rsid w:val="007C0185"/>
    <w:rsid w:val="007C02B4"/>
    <w:rsid w:val="007C0F2B"/>
    <w:rsid w:val="007C5AD1"/>
    <w:rsid w:val="007C5CC2"/>
    <w:rsid w:val="007C5DAB"/>
    <w:rsid w:val="007C6B1B"/>
    <w:rsid w:val="007D071F"/>
    <w:rsid w:val="007D0EEE"/>
    <w:rsid w:val="007D1548"/>
    <w:rsid w:val="007D22BB"/>
    <w:rsid w:val="007D2646"/>
    <w:rsid w:val="007D3DB5"/>
    <w:rsid w:val="007D7774"/>
    <w:rsid w:val="007E1C4B"/>
    <w:rsid w:val="007E4091"/>
    <w:rsid w:val="007E5C1E"/>
    <w:rsid w:val="007E62EF"/>
    <w:rsid w:val="007E7700"/>
    <w:rsid w:val="007E7DD5"/>
    <w:rsid w:val="007F0E59"/>
    <w:rsid w:val="007F18D5"/>
    <w:rsid w:val="007F3985"/>
    <w:rsid w:val="007F4C59"/>
    <w:rsid w:val="007F4D94"/>
    <w:rsid w:val="007F5D07"/>
    <w:rsid w:val="007F6A41"/>
    <w:rsid w:val="007F7767"/>
    <w:rsid w:val="007F7969"/>
    <w:rsid w:val="0080089D"/>
    <w:rsid w:val="00801C75"/>
    <w:rsid w:val="008027FE"/>
    <w:rsid w:val="008028F0"/>
    <w:rsid w:val="00802A44"/>
    <w:rsid w:val="00804B29"/>
    <w:rsid w:val="00804D7B"/>
    <w:rsid w:val="008057AC"/>
    <w:rsid w:val="00807561"/>
    <w:rsid w:val="00807E24"/>
    <w:rsid w:val="008100B2"/>
    <w:rsid w:val="00811846"/>
    <w:rsid w:val="00816B67"/>
    <w:rsid w:val="008176CD"/>
    <w:rsid w:val="00823B8B"/>
    <w:rsid w:val="008245C0"/>
    <w:rsid w:val="008250CC"/>
    <w:rsid w:val="008273B4"/>
    <w:rsid w:val="00831397"/>
    <w:rsid w:val="00831B65"/>
    <w:rsid w:val="00832010"/>
    <w:rsid w:val="008320D2"/>
    <w:rsid w:val="00832ECF"/>
    <w:rsid w:val="008352FF"/>
    <w:rsid w:val="008353D8"/>
    <w:rsid w:val="00835BF6"/>
    <w:rsid w:val="00837418"/>
    <w:rsid w:val="0084088E"/>
    <w:rsid w:val="00840C28"/>
    <w:rsid w:val="00840E7F"/>
    <w:rsid w:val="00841575"/>
    <w:rsid w:val="00841E3A"/>
    <w:rsid w:val="00842A9D"/>
    <w:rsid w:val="00842E35"/>
    <w:rsid w:val="00843D63"/>
    <w:rsid w:val="0084482F"/>
    <w:rsid w:val="00845502"/>
    <w:rsid w:val="00847671"/>
    <w:rsid w:val="00852061"/>
    <w:rsid w:val="00852825"/>
    <w:rsid w:val="00853615"/>
    <w:rsid w:val="0085578C"/>
    <w:rsid w:val="00860A68"/>
    <w:rsid w:val="0086185C"/>
    <w:rsid w:val="0086220F"/>
    <w:rsid w:val="00862C94"/>
    <w:rsid w:val="00864A82"/>
    <w:rsid w:val="0086792D"/>
    <w:rsid w:val="0087000C"/>
    <w:rsid w:val="00871DDA"/>
    <w:rsid w:val="00875291"/>
    <w:rsid w:val="0087595A"/>
    <w:rsid w:val="00876FE9"/>
    <w:rsid w:val="0088039C"/>
    <w:rsid w:val="008805EC"/>
    <w:rsid w:val="00881BA7"/>
    <w:rsid w:val="00881D49"/>
    <w:rsid w:val="00882B97"/>
    <w:rsid w:val="0088316C"/>
    <w:rsid w:val="00883FB5"/>
    <w:rsid w:val="00884D8F"/>
    <w:rsid w:val="00884DF7"/>
    <w:rsid w:val="00885597"/>
    <w:rsid w:val="00890279"/>
    <w:rsid w:val="00891506"/>
    <w:rsid w:val="00893547"/>
    <w:rsid w:val="008957B6"/>
    <w:rsid w:val="00896659"/>
    <w:rsid w:val="00897DC7"/>
    <w:rsid w:val="008A01CC"/>
    <w:rsid w:val="008A1361"/>
    <w:rsid w:val="008A179E"/>
    <w:rsid w:val="008A1CE5"/>
    <w:rsid w:val="008A23CB"/>
    <w:rsid w:val="008A46CE"/>
    <w:rsid w:val="008A4B60"/>
    <w:rsid w:val="008A680F"/>
    <w:rsid w:val="008A6854"/>
    <w:rsid w:val="008A744F"/>
    <w:rsid w:val="008B17C4"/>
    <w:rsid w:val="008B38E5"/>
    <w:rsid w:val="008B3D6B"/>
    <w:rsid w:val="008B594E"/>
    <w:rsid w:val="008B5BF4"/>
    <w:rsid w:val="008B77B4"/>
    <w:rsid w:val="008C0D23"/>
    <w:rsid w:val="008C14CF"/>
    <w:rsid w:val="008C24D1"/>
    <w:rsid w:val="008C4037"/>
    <w:rsid w:val="008C414F"/>
    <w:rsid w:val="008C5ECD"/>
    <w:rsid w:val="008C60D2"/>
    <w:rsid w:val="008D3DF9"/>
    <w:rsid w:val="008D4E0D"/>
    <w:rsid w:val="008D50B4"/>
    <w:rsid w:val="008D5ED7"/>
    <w:rsid w:val="008E0868"/>
    <w:rsid w:val="008E1683"/>
    <w:rsid w:val="008E370C"/>
    <w:rsid w:val="008E3AFB"/>
    <w:rsid w:val="008E47B4"/>
    <w:rsid w:val="008E4DA3"/>
    <w:rsid w:val="008E55D6"/>
    <w:rsid w:val="008E5CFF"/>
    <w:rsid w:val="008E6606"/>
    <w:rsid w:val="008E7A9C"/>
    <w:rsid w:val="008F17BB"/>
    <w:rsid w:val="008F1E3F"/>
    <w:rsid w:val="008F3847"/>
    <w:rsid w:val="008F583F"/>
    <w:rsid w:val="008F5950"/>
    <w:rsid w:val="0090035B"/>
    <w:rsid w:val="00902582"/>
    <w:rsid w:val="00902BFC"/>
    <w:rsid w:val="00903BAC"/>
    <w:rsid w:val="0090615B"/>
    <w:rsid w:val="00907C74"/>
    <w:rsid w:val="00910A89"/>
    <w:rsid w:val="00910B96"/>
    <w:rsid w:val="00912866"/>
    <w:rsid w:val="00914560"/>
    <w:rsid w:val="009161B4"/>
    <w:rsid w:val="009165BD"/>
    <w:rsid w:val="009241CA"/>
    <w:rsid w:val="0092492B"/>
    <w:rsid w:val="00926725"/>
    <w:rsid w:val="009267A7"/>
    <w:rsid w:val="00926F19"/>
    <w:rsid w:val="0092701F"/>
    <w:rsid w:val="00932969"/>
    <w:rsid w:val="0093336A"/>
    <w:rsid w:val="0093574E"/>
    <w:rsid w:val="00935753"/>
    <w:rsid w:val="00936201"/>
    <w:rsid w:val="00937475"/>
    <w:rsid w:val="00940E8E"/>
    <w:rsid w:val="0094182E"/>
    <w:rsid w:val="00946CF2"/>
    <w:rsid w:val="00952F66"/>
    <w:rsid w:val="009531BC"/>
    <w:rsid w:val="00954781"/>
    <w:rsid w:val="00956287"/>
    <w:rsid w:val="009566DA"/>
    <w:rsid w:val="009567F1"/>
    <w:rsid w:val="00960491"/>
    <w:rsid w:val="00960633"/>
    <w:rsid w:val="00962BDA"/>
    <w:rsid w:val="00962E23"/>
    <w:rsid w:val="009630DF"/>
    <w:rsid w:val="00964250"/>
    <w:rsid w:val="00965940"/>
    <w:rsid w:val="00965A5B"/>
    <w:rsid w:val="00966599"/>
    <w:rsid w:val="00972730"/>
    <w:rsid w:val="0097762B"/>
    <w:rsid w:val="009810E7"/>
    <w:rsid w:val="0098255A"/>
    <w:rsid w:val="009836EF"/>
    <w:rsid w:val="00983FF5"/>
    <w:rsid w:val="00984E48"/>
    <w:rsid w:val="00986852"/>
    <w:rsid w:val="00986928"/>
    <w:rsid w:val="009900B4"/>
    <w:rsid w:val="0099071F"/>
    <w:rsid w:val="00991CE3"/>
    <w:rsid w:val="00992442"/>
    <w:rsid w:val="0099285B"/>
    <w:rsid w:val="00992EB7"/>
    <w:rsid w:val="00993EA1"/>
    <w:rsid w:val="0099548A"/>
    <w:rsid w:val="0099552C"/>
    <w:rsid w:val="009966E3"/>
    <w:rsid w:val="009972E4"/>
    <w:rsid w:val="00997B99"/>
    <w:rsid w:val="009A0665"/>
    <w:rsid w:val="009A10B4"/>
    <w:rsid w:val="009A21B6"/>
    <w:rsid w:val="009A4AF7"/>
    <w:rsid w:val="009A4C25"/>
    <w:rsid w:val="009A4C8E"/>
    <w:rsid w:val="009A4EF8"/>
    <w:rsid w:val="009B0203"/>
    <w:rsid w:val="009B51FA"/>
    <w:rsid w:val="009B5358"/>
    <w:rsid w:val="009B5C4C"/>
    <w:rsid w:val="009B79DF"/>
    <w:rsid w:val="009C04F9"/>
    <w:rsid w:val="009C086D"/>
    <w:rsid w:val="009C0AB8"/>
    <w:rsid w:val="009C28E0"/>
    <w:rsid w:val="009C2A76"/>
    <w:rsid w:val="009C4B6A"/>
    <w:rsid w:val="009C4C9A"/>
    <w:rsid w:val="009C55B2"/>
    <w:rsid w:val="009C6E98"/>
    <w:rsid w:val="009C7E86"/>
    <w:rsid w:val="009D28F2"/>
    <w:rsid w:val="009D2F9D"/>
    <w:rsid w:val="009D40DC"/>
    <w:rsid w:val="009D6E93"/>
    <w:rsid w:val="009E023B"/>
    <w:rsid w:val="009E1EE9"/>
    <w:rsid w:val="009E3035"/>
    <w:rsid w:val="009E45B9"/>
    <w:rsid w:val="009E4F1B"/>
    <w:rsid w:val="009E611E"/>
    <w:rsid w:val="009E6B73"/>
    <w:rsid w:val="009F12B1"/>
    <w:rsid w:val="009F1AEC"/>
    <w:rsid w:val="009F28BE"/>
    <w:rsid w:val="009F697C"/>
    <w:rsid w:val="00A002BF"/>
    <w:rsid w:val="00A0061C"/>
    <w:rsid w:val="00A01379"/>
    <w:rsid w:val="00A0297F"/>
    <w:rsid w:val="00A036A7"/>
    <w:rsid w:val="00A03735"/>
    <w:rsid w:val="00A04F2E"/>
    <w:rsid w:val="00A06060"/>
    <w:rsid w:val="00A076D8"/>
    <w:rsid w:val="00A1064D"/>
    <w:rsid w:val="00A108F2"/>
    <w:rsid w:val="00A11A72"/>
    <w:rsid w:val="00A13C69"/>
    <w:rsid w:val="00A13F7B"/>
    <w:rsid w:val="00A1504B"/>
    <w:rsid w:val="00A15E2B"/>
    <w:rsid w:val="00A16118"/>
    <w:rsid w:val="00A161BC"/>
    <w:rsid w:val="00A1623B"/>
    <w:rsid w:val="00A21F2E"/>
    <w:rsid w:val="00A21FDA"/>
    <w:rsid w:val="00A22710"/>
    <w:rsid w:val="00A22839"/>
    <w:rsid w:val="00A24CE8"/>
    <w:rsid w:val="00A25472"/>
    <w:rsid w:val="00A25F58"/>
    <w:rsid w:val="00A26247"/>
    <w:rsid w:val="00A2747F"/>
    <w:rsid w:val="00A322FB"/>
    <w:rsid w:val="00A33AF8"/>
    <w:rsid w:val="00A35913"/>
    <w:rsid w:val="00A41A5F"/>
    <w:rsid w:val="00A42E80"/>
    <w:rsid w:val="00A440E9"/>
    <w:rsid w:val="00A46100"/>
    <w:rsid w:val="00A47B38"/>
    <w:rsid w:val="00A50064"/>
    <w:rsid w:val="00A519F8"/>
    <w:rsid w:val="00A520E0"/>
    <w:rsid w:val="00A52583"/>
    <w:rsid w:val="00A53F22"/>
    <w:rsid w:val="00A547FA"/>
    <w:rsid w:val="00A56AF5"/>
    <w:rsid w:val="00A57A2E"/>
    <w:rsid w:val="00A62E85"/>
    <w:rsid w:val="00A642CA"/>
    <w:rsid w:val="00A653A2"/>
    <w:rsid w:val="00A65E3B"/>
    <w:rsid w:val="00A66CAD"/>
    <w:rsid w:val="00A67995"/>
    <w:rsid w:val="00A709B4"/>
    <w:rsid w:val="00A70D11"/>
    <w:rsid w:val="00A71233"/>
    <w:rsid w:val="00A72151"/>
    <w:rsid w:val="00A72D67"/>
    <w:rsid w:val="00A746EB"/>
    <w:rsid w:val="00A748B2"/>
    <w:rsid w:val="00A74C56"/>
    <w:rsid w:val="00A8002A"/>
    <w:rsid w:val="00A809A1"/>
    <w:rsid w:val="00A82763"/>
    <w:rsid w:val="00A84577"/>
    <w:rsid w:val="00A8570B"/>
    <w:rsid w:val="00A85CC0"/>
    <w:rsid w:val="00A869B0"/>
    <w:rsid w:val="00A8714F"/>
    <w:rsid w:val="00A90C8D"/>
    <w:rsid w:val="00A90E88"/>
    <w:rsid w:val="00A91F8C"/>
    <w:rsid w:val="00A92201"/>
    <w:rsid w:val="00A93844"/>
    <w:rsid w:val="00A93F86"/>
    <w:rsid w:val="00A946F5"/>
    <w:rsid w:val="00A95374"/>
    <w:rsid w:val="00A95B1E"/>
    <w:rsid w:val="00A97734"/>
    <w:rsid w:val="00AA1688"/>
    <w:rsid w:val="00AA433F"/>
    <w:rsid w:val="00AA48E8"/>
    <w:rsid w:val="00AA5397"/>
    <w:rsid w:val="00AA5DE7"/>
    <w:rsid w:val="00AA5E89"/>
    <w:rsid w:val="00AB2DD1"/>
    <w:rsid w:val="00AB54DF"/>
    <w:rsid w:val="00AB5F3C"/>
    <w:rsid w:val="00AC1B03"/>
    <w:rsid w:val="00AC2919"/>
    <w:rsid w:val="00AC2F28"/>
    <w:rsid w:val="00AC3B14"/>
    <w:rsid w:val="00AC5F60"/>
    <w:rsid w:val="00AC60E6"/>
    <w:rsid w:val="00AC680B"/>
    <w:rsid w:val="00AD09E0"/>
    <w:rsid w:val="00AD24F4"/>
    <w:rsid w:val="00AD3DBD"/>
    <w:rsid w:val="00AD4890"/>
    <w:rsid w:val="00AD5C82"/>
    <w:rsid w:val="00AD7F2E"/>
    <w:rsid w:val="00AE0E8F"/>
    <w:rsid w:val="00AE7A80"/>
    <w:rsid w:val="00AF0896"/>
    <w:rsid w:val="00AF4432"/>
    <w:rsid w:val="00AF7C28"/>
    <w:rsid w:val="00B002FC"/>
    <w:rsid w:val="00B007C1"/>
    <w:rsid w:val="00B01508"/>
    <w:rsid w:val="00B031E8"/>
    <w:rsid w:val="00B04000"/>
    <w:rsid w:val="00B04135"/>
    <w:rsid w:val="00B05882"/>
    <w:rsid w:val="00B05AD1"/>
    <w:rsid w:val="00B0606F"/>
    <w:rsid w:val="00B07374"/>
    <w:rsid w:val="00B10C4E"/>
    <w:rsid w:val="00B10CA0"/>
    <w:rsid w:val="00B1267B"/>
    <w:rsid w:val="00B12CDE"/>
    <w:rsid w:val="00B139AC"/>
    <w:rsid w:val="00B13E1D"/>
    <w:rsid w:val="00B15EF1"/>
    <w:rsid w:val="00B175E2"/>
    <w:rsid w:val="00B2077E"/>
    <w:rsid w:val="00B215CA"/>
    <w:rsid w:val="00B21D89"/>
    <w:rsid w:val="00B2449E"/>
    <w:rsid w:val="00B24EEB"/>
    <w:rsid w:val="00B256EB"/>
    <w:rsid w:val="00B2691C"/>
    <w:rsid w:val="00B26FE4"/>
    <w:rsid w:val="00B273A3"/>
    <w:rsid w:val="00B2740F"/>
    <w:rsid w:val="00B276BC"/>
    <w:rsid w:val="00B30720"/>
    <w:rsid w:val="00B31909"/>
    <w:rsid w:val="00B31D85"/>
    <w:rsid w:val="00B31E95"/>
    <w:rsid w:val="00B33E31"/>
    <w:rsid w:val="00B34EB0"/>
    <w:rsid w:val="00B36465"/>
    <w:rsid w:val="00B36F41"/>
    <w:rsid w:val="00B372B4"/>
    <w:rsid w:val="00B40023"/>
    <w:rsid w:val="00B418A5"/>
    <w:rsid w:val="00B423C0"/>
    <w:rsid w:val="00B45491"/>
    <w:rsid w:val="00B46279"/>
    <w:rsid w:val="00B46B46"/>
    <w:rsid w:val="00B470F5"/>
    <w:rsid w:val="00B471A0"/>
    <w:rsid w:val="00B47437"/>
    <w:rsid w:val="00B47C4A"/>
    <w:rsid w:val="00B63734"/>
    <w:rsid w:val="00B64788"/>
    <w:rsid w:val="00B65881"/>
    <w:rsid w:val="00B67CA4"/>
    <w:rsid w:val="00B70601"/>
    <w:rsid w:val="00B71879"/>
    <w:rsid w:val="00B757CF"/>
    <w:rsid w:val="00B75A66"/>
    <w:rsid w:val="00B77190"/>
    <w:rsid w:val="00B81476"/>
    <w:rsid w:val="00B822B9"/>
    <w:rsid w:val="00B83561"/>
    <w:rsid w:val="00B84CBE"/>
    <w:rsid w:val="00B85517"/>
    <w:rsid w:val="00B86559"/>
    <w:rsid w:val="00B875F4"/>
    <w:rsid w:val="00B90758"/>
    <w:rsid w:val="00B90E97"/>
    <w:rsid w:val="00B91569"/>
    <w:rsid w:val="00B91C88"/>
    <w:rsid w:val="00B97998"/>
    <w:rsid w:val="00BA329D"/>
    <w:rsid w:val="00BA47B8"/>
    <w:rsid w:val="00BA5036"/>
    <w:rsid w:val="00BB1B39"/>
    <w:rsid w:val="00BB26B3"/>
    <w:rsid w:val="00BB4771"/>
    <w:rsid w:val="00BB47A3"/>
    <w:rsid w:val="00BB5922"/>
    <w:rsid w:val="00BB5E83"/>
    <w:rsid w:val="00BB78F0"/>
    <w:rsid w:val="00BB7B93"/>
    <w:rsid w:val="00BC186C"/>
    <w:rsid w:val="00BC3E97"/>
    <w:rsid w:val="00BD0FFE"/>
    <w:rsid w:val="00BD145A"/>
    <w:rsid w:val="00BD24E6"/>
    <w:rsid w:val="00BD38B2"/>
    <w:rsid w:val="00BD57F0"/>
    <w:rsid w:val="00BD5AE6"/>
    <w:rsid w:val="00BD66FA"/>
    <w:rsid w:val="00BD676A"/>
    <w:rsid w:val="00BD6DC5"/>
    <w:rsid w:val="00BE02E1"/>
    <w:rsid w:val="00BE14FE"/>
    <w:rsid w:val="00BE1BDC"/>
    <w:rsid w:val="00BE24E1"/>
    <w:rsid w:val="00BE2AC6"/>
    <w:rsid w:val="00BE3BF3"/>
    <w:rsid w:val="00BE4191"/>
    <w:rsid w:val="00BF23B7"/>
    <w:rsid w:val="00BF46BF"/>
    <w:rsid w:val="00C0069D"/>
    <w:rsid w:val="00C03564"/>
    <w:rsid w:val="00C040EA"/>
    <w:rsid w:val="00C0672D"/>
    <w:rsid w:val="00C06CF9"/>
    <w:rsid w:val="00C1051C"/>
    <w:rsid w:val="00C118E1"/>
    <w:rsid w:val="00C12406"/>
    <w:rsid w:val="00C15805"/>
    <w:rsid w:val="00C17665"/>
    <w:rsid w:val="00C17C0F"/>
    <w:rsid w:val="00C21A46"/>
    <w:rsid w:val="00C22544"/>
    <w:rsid w:val="00C23880"/>
    <w:rsid w:val="00C2635B"/>
    <w:rsid w:val="00C2668B"/>
    <w:rsid w:val="00C26987"/>
    <w:rsid w:val="00C26B02"/>
    <w:rsid w:val="00C26E18"/>
    <w:rsid w:val="00C27A0E"/>
    <w:rsid w:val="00C27B43"/>
    <w:rsid w:val="00C307D4"/>
    <w:rsid w:val="00C30C4F"/>
    <w:rsid w:val="00C31CBA"/>
    <w:rsid w:val="00C34B17"/>
    <w:rsid w:val="00C3510F"/>
    <w:rsid w:val="00C37FF2"/>
    <w:rsid w:val="00C40B72"/>
    <w:rsid w:val="00C40C66"/>
    <w:rsid w:val="00C41455"/>
    <w:rsid w:val="00C41504"/>
    <w:rsid w:val="00C435D4"/>
    <w:rsid w:val="00C454D0"/>
    <w:rsid w:val="00C5038F"/>
    <w:rsid w:val="00C50A6D"/>
    <w:rsid w:val="00C55C87"/>
    <w:rsid w:val="00C56763"/>
    <w:rsid w:val="00C56C63"/>
    <w:rsid w:val="00C60491"/>
    <w:rsid w:val="00C60A20"/>
    <w:rsid w:val="00C60BFE"/>
    <w:rsid w:val="00C6168B"/>
    <w:rsid w:val="00C62232"/>
    <w:rsid w:val="00C62DFD"/>
    <w:rsid w:val="00C63D82"/>
    <w:rsid w:val="00C64194"/>
    <w:rsid w:val="00C64AA6"/>
    <w:rsid w:val="00C6577E"/>
    <w:rsid w:val="00C657B3"/>
    <w:rsid w:val="00C65AE8"/>
    <w:rsid w:val="00C67071"/>
    <w:rsid w:val="00C713F8"/>
    <w:rsid w:val="00C71AD1"/>
    <w:rsid w:val="00C71E93"/>
    <w:rsid w:val="00C72621"/>
    <w:rsid w:val="00C73ACF"/>
    <w:rsid w:val="00C756C7"/>
    <w:rsid w:val="00C75D0F"/>
    <w:rsid w:val="00C75F91"/>
    <w:rsid w:val="00C80107"/>
    <w:rsid w:val="00C8238F"/>
    <w:rsid w:val="00C82E51"/>
    <w:rsid w:val="00C834C6"/>
    <w:rsid w:val="00C84695"/>
    <w:rsid w:val="00C86ABF"/>
    <w:rsid w:val="00C90CB1"/>
    <w:rsid w:val="00C950BC"/>
    <w:rsid w:val="00CA1CA6"/>
    <w:rsid w:val="00CA25DD"/>
    <w:rsid w:val="00CB2338"/>
    <w:rsid w:val="00CB3D5C"/>
    <w:rsid w:val="00CB43EF"/>
    <w:rsid w:val="00CB4F56"/>
    <w:rsid w:val="00CB5F93"/>
    <w:rsid w:val="00CB6F13"/>
    <w:rsid w:val="00CB71FD"/>
    <w:rsid w:val="00CC128A"/>
    <w:rsid w:val="00CC3B43"/>
    <w:rsid w:val="00CC4586"/>
    <w:rsid w:val="00CC604A"/>
    <w:rsid w:val="00CC6D5E"/>
    <w:rsid w:val="00CD0116"/>
    <w:rsid w:val="00CD2B18"/>
    <w:rsid w:val="00CD307F"/>
    <w:rsid w:val="00CD3AB3"/>
    <w:rsid w:val="00CD3DAF"/>
    <w:rsid w:val="00CD450C"/>
    <w:rsid w:val="00CD5355"/>
    <w:rsid w:val="00CD5B25"/>
    <w:rsid w:val="00CD5F1E"/>
    <w:rsid w:val="00CD767B"/>
    <w:rsid w:val="00CE036C"/>
    <w:rsid w:val="00CE044B"/>
    <w:rsid w:val="00CE0CBE"/>
    <w:rsid w:val="00CE304C"/>
    <w:rsid w:val="00CE3193"/>
    <w:rsid w:val="00CE4843"/>
    <w:rsid w:val="00CE4DB2"/>
    <w:rsid w:val="00CE552E"/>
    <w:rsid w:val="00CE657D"/>
    <w:rsid w:val="00CF1D26"/>
    <w:rsid w:val="00CF2CC8"/>
    <w:rsid w:val="00CF3942"/>
    <w:rsid w:val="00CF5295"/>
    <w:rsid w:val="00CF5B77"/>
    <w:rsid w:val="00CF618C"/>
    <w:rsid w:val="00D01754"/>
    <w:rsid w:val="00D03A24"/>
    <w:rsid w:val="00D06365"/>
    <w:rsid w:val="00D073B0"/>
    <w:rsid w:val="00D07B5D"/>
    <w:rsid w:val="00D11774"/>
    <w:rsid w:val="00D11FAA"/>
    <w:rsid w:val="00D12676"/>
    <w:rsid w:val="00D17212"/>
    <w:rsid w:val="00D17423"/>
    <w:rsid w:val="00D17CCD"/>
    <w:rsid w:val="00D20C3D"/>
    <w:rsid w:val="00D21811"/>
    <w:rsid w:val="00D231D9"/>
    <w:rsid w:val="00D27663"/>
    <w:rsid w:val="00D30138"/>
    <w:rsid w:val="00D32AE1"/>
    <w:rsid w:val="00D33A1B"/>
    <w:rsid w:val="00D35377"/>
    <w:rsid w:val="00D35812"/>
    <w:rsid w:val="00D37F18"/>
    <w:rsid w:val="00D42C5F"/>
    <w:rsid w:val="00D449B2"/>
    <w:rsid w:val="00D4521F"/>
    <w:rsid w:val="00D47361"/>
    <w:rsid w:val="00D503C6"/>
    <w:rsid w:val="00D5173B"/>
    <w:rsid w:val="00D52606"/>
    <w:rsid w:val="00D52AE4"/>
    <w:rsid w:val="00D530A0"/>
    <w:rsid w:val="00D530F3"/>
    <w:rsid w:val="00D53D36"/>
    <w:rsid w:val="00D548AF"/>
    <w:rsid w:val="00D54EF9"/>
    <w:rsid w:val="00D56A64"/>
    <w:rsid w:val="00D5748F"/>
    <w:rsid w:val="00D60149"/>
    <w:rsid w:val="00D61C57"/>
    <w:rsid w:val="00D631E7"/>
    <w:rsid w:val="00D633D4"/>
    <w:rsid w:val="00D63D4E"/>
    <w:rsid w:val="00D72520"/>
    <w:rsid w:val="00D73B74"/>
    <w:rsid w:val="00D74875"/>
    <w:rsid w:val="00D80525"/>
    <w:rsid w:val="00D819BD"/>
    <w:rsid w:val="00D81FCB"/>
    <w:rsid w:val="00D86846"/>
    <w:rsid w:val="00D87EA8"/>
    <w:rsid w:val="00D87F18"/>
    <w:rsid w:val="00D90030"/>
    <w:rsid w:val="00D90302"/>
    <w:rsid w:val="00D908E3"/>
    <w:rsid w:val="00D9217A"/>
    <w:rsid w:val="00D927F3"/>
    <w:rsid w:val="00D936D5"/>
    <w:rsid w:val="00D942AF"/>
    <w:rsid w:val="00D96098"/>
    <w:rsid w:val="00DA0B74"/>
    <w:rsid w:val="00DA15B6"/>
    <w:rsid w:val="00DA2510"/>
    <w:rsid w:val="00DA2674"/>
    <w:rsid w:val="00DA29CA"/>
    <w:rsid w:val="00DA3ED1"/>
    <w:rsid w:val="00DA4FDE"/>
    <w:rsid w:val="00DA6FAA"/>
    <w:rsid w:val="00DA78E4"/>
    <w:rsid w:val="00DA7DC9"/>
    <w:rsid w:val="00DB0260"/>
    <w:rsid w:val="00DB02DF"/>
    <w:rsid w:val="00DB042C"/>
    <w:rsid w:val="00DB337B"/>
    <w:rsid w:val="00DB3656"/>
    <w:rsid w:val="00DB52EC"/>
    <w:rsid w:val="00DC40F6"/>
    <w:rsid w:val="00DC5BF8"/>
    <w:rsid w:val="00DC6D68"/>
    <w:rsid w:val="00DD0249"/>
    <w:rsid w:val="00DD0CD4"/>
    <w:rsid w:val="00DD0E5D"/>
    <w:rsid w:val="00DD6C6C"/>
    <w:rsid w:val="00DD75FC"/>
    <w:rsid w:val="00DE707D"/>
    <w:rsid w:val="00DF1214"/>
    <w:rsid w:val="00DF1444"/>
    <w:rsid w:val="00DF3753"/>
    <w:rsid w:val="00DF3FB5"/>
    <w:rsid w:val="00DF5A37"/>
    <w:rsid w:val="00DF7366"/>
    <w:rsid w:val="00E00488"/>
    <w:rsid w:val="00E01106"/>
    <w:rsid w:val="00E013A4"/>
    <w:rsid w:val="00E01EA3"/>
    <w:rsid w:val="00E024AE"/>
    <w:rsid w:val="00E031E3"/>
    <w:rsid w:val="00E04A5D"/>
    <w:rsid w:val="00E07E7B"/>
    <w:rsid w:val="00E1119A"/>
    <w:rsid w:val="00E116C5"/>
    <w:rsid w:val="00E11F6C"/>
    <w:rsid w:val="00E150FD"/>
    <w:rsid w:val="00E1616D"/>
    <w:rsid w:val="00E20BD5"/>
    <w:rsid w:val="00E2542A"/>
    <w:rsid w:val="00E2690C"/>
    <w:rsid w:val="00E26A1D"/>
    <w:rsid w:val="00E272EE"/>
    <w:rsid w:val="00E3038C"/>
    <w:rsid w:val="00E33458"/>
    <w:rsid w:val="00E336DE"/>
    <w:rsid w:val="00E33956"/>
    <w:rsid w:val="00E36758"/>
    <w:rsid w:val="00E36B03"/>
    <w:rsid w:val="00E37827"/>
    <w:rsid w:val="00E413EC"/>
    <w:rsid w:val="00E41EFE"/>
    <w:rsid w:val="00E43443"/>
    <w:rsid w:val="00E444C2"/>
    <w:rsid w:val="00E44566"/>
    <w:rsid w:val="00E467AF"/>
    <w:rsid w:val="00E46D39"/>
    <w:rsid w:val="00E5063E"/>
    <w:rsid w:val="00E51E5C"/>
    <w:rsid w:val="00E526F8"/>
    <w:rsid w:val="00E53130"/>
    <w:rsid w:val="00E5346B"/>
    <w:rsid w:val="00E537CA"/>
    <w:rsid w:val="00E53EF9"/>
    <w:rsid w:val="00E56E60"/>
    <w:rsid w:val="00E57F66"/>
    <w:rsid w:val="00E619FC"/>
    <w:rsid w:val="00E62698"/>
    <w:rsid w:val="00E63996"/>
    <w:rsid w:val="00E74713"/>
    <w:rsid w:val="00E773D6"/>
    <w:rsid w:val="00E77712"/>
    <w:rsid w:val="00E80B7A"/>
    <w:rsid w:val="00E80DEF"/>
    <w:rsid w:val="00E81B63"/>
    <w:rsid w:val="00E83068"/>
    <w:rsid w:val="00E83AD3"/>
    <w:rsid w:val="00E8478F"/>
    <w:rsid w:val="00E86942"/>
    <w:rsid w:val="00E86C31"/>
    <w:rsid w:val="00E90B0B"/>
    <w:rsid w:val="00E91B0A"/>
    <w:rsid w:val="00E91BFF"/>
    <w:rsid w:val="00E9227D"/>
    <w:rsid w:val="00E94D27"/>
    <w:rsid w:val="00E958CF"/>
    <w:rsid w:val="00E9641A"/>
    <w:rsid w:val="00E967EE"/>
    <w:rsid w:val="00EA2481"/>
    <w:rsid w:val="00EA2AA7"/>
    <w:rsid w:val="00EA2C56"/>
    <w:rsid w:val="00EA3161"/>
    <w:rsid w:val="00EA3D2D"/>
    <w:rsid w:val="00EA560E"/>
    <w:rsid w:val="00EA5B0A"/>
    <w:rsid w:val="00EA6767"/>
    <w:rsid w:val="00EB065B"/>
    <w:rsid w:val="00EB1585"/>
    <w:rsid w:val="00EB24D9"/>
    <w:rsid w:val="00EB2600"/>
    <w:rsid w:val="00EB5220"/>
    <w:rsid w:val="00EB6FC9"/>
    <w:rsid w:val="00EB7CB6"/>
    <w:rsid w:val="00EC33DC"/>
    <w:rsid w:val="00EC3652"/>
    <w:rsid w:val="00EC3BFA"/>
    <w:rsid w:val="00EC59B6"/>
    <w:rsid w:val="00EC72ED"/>
    <w:rsid w:val="00EC75E7"/>
    <w:rsid w:val="00EC772D"/>
    <w:rsid w:val="00ED08ED"/>
    <w:rsid w:val="00ED2CD6"/>
    <w:rsid w:val="00ED311E"/>
    <w:rsid w:val="00ED3120"/>
    <w:rsid w:val="00ED48A7"/>
    <w:rsid w:val="00ED4AB8"/>
    <w:rsid w:val="00ED6F1B"/>
    <w:rsid w:val="00EE0F19"/>
    <w:rsid w:val="00EE1D32"/>
    <w:rsid w:val="00EE48EA"/>
    <w:rsid w:val="00EE68A3"/>
    <w:rsid w:val="00EF21B9"/>
    <w:rsid w:val="00EF2346"/>
    <w:rsid w:val="00EF278A"/>
    <w:rsid w:val="00EF3078"/>
    <w:rsid w:val="00EF322E"/>
    <w:rsid w:val="00EF46B8"/>
    <w:rsid w:val="00EF473D"/>
    <w:rsid w:val="00EF4786"/>
    <w:rsid w:val="00EF6687"/>
    <w:rsid w:val="00F01B08"/>
    <w:rsid w:val="00F039FE"/>
    <w:rsid w:val="00F0752F"/>
    <w:rsid w:val="00F11197"/>
    <w:rsid w:val="00F1167A"/>
    <w:rsid w:val="00F13329"/>
    <w:rsid w:val="00F14AD6"/>
    <w:rsid w:val="00F161B4"/>
    <w:rsid w:val="00F17E71"/>
    <w:rsid w:val="00F206BA"/>
    <w:rsid w:val="00F215E9"/>
    <w:rsid w:val="00F237A8"/>
    <w:rsid w:val="00F2384B"/>
    <w:rsid w:val="00F23B04"/>
    <w:rsid w:val="00F24B04"/>
    <w:rsid w:val="00F278D3"/>
    <w:rsid w:val="00F331AD"/>
    <w:rsid w:val="00F33275"/>
    <w:rsid w:val="00F33A37"/>
    <w:rsid w:val="00F35A0F"/>
    <w:rsid w:val="00F36E55"/>
    <w:rsid w:val="00F37837"/>
    <w:rsid w:val="00F41769"/>
    <w:rsid w:val="00F449B3"/>
    <w:rsid w:val="00F46800"/>
    <w:rsid w:val="00F46A28"/>
    <w:rsid w:val="00F53AC1"/>
    <w:rsid w:val="00F55240"/>
    <w:rsid w:val="00F606F3"/>
    <w:rsid w:val="00F60971"/>
    <w:rsid w:val="00F64DCA"/>
    <w:rsid w:val="00F7213A"/>
    <w:rsid w:val="00F721E1"/>
    <w:rsid w:val="00F7257E"/>
    <w:rsid w:val="00F72B18"/>
    <w:rsid w:val="00F73DA1"/>
    <w:rsid w:val="00F7560A"/>
    <w:rsid w:val="00F75BA9"/>
    <w:rsid w:val="00F75D99"/>
    <w:rsid w:val="00F76A75"/>
    <w:rsid w:val="00F778EE"/>
    <w:rsid w:val="00F77EB1"/>
    <w:rsid w:val="00F82508"/>
    <w:rsid w:val="00F82FD1"/>
    <w:rsid w:val="00F86F1D"/>
    <w:rsid w:val="00F87BBD"/>
    <w:rsid w:val="00F907C8"/>
    <w:rsid w:val="00F90C4E"/>
    <w:rsid w:val="00F90D06"/>
    <w:rsid w:val="00F9285B"/>
    <w:rsid w:val="00F9445C"/>
    <w:rsid w:val="00F94E3C"/>
    <w:rsid w:val="00F97BCF"/>
    <w:rsid w:val="00FA05AC"/>
    <w:rsid w:val="00FA0927"/>
    <w:rsid w:val="00FA1AEA"/>
    <w:rsid w:val="00FA26A3"/>
    <w:rsid w:val="00FA2D85"/>
    <w:rsid w:val="00FA6AE1"/>
    <w:rsid w:val="00FA7292"/>
    <w:rsid w:val="00FB0DDD"/>
    <w:rsid w:val="00FB13A0"/>
    <w:rsid w:val="00FB6791"/>
    <w:rsid w:val="00FB6805"/>
    <w:rsid w:val="00FC1E57"/>
    <w:rsid w:val="00FC24A2"/>
    <w:rsid w:val="00FC339F"/>
    <w:rsid w:val="00FC42C6"/>
    <w:rsid w:val="00FC5561"/>
    <w:rsid w:val="00FD2941"/>
    <w:rsid w:val="00FD303B"/>
    <w:rsid w:val="00FD4412"/>
    <w:rsid w:val="00FD49A1"/>
    <w:rsid w:val="00FE0695"/>
    <w:rsid w:val="00FE1BE5"/>
    <w:rsid w:val="00FE2465"/>
    <w:rsid w:val="00FE582A"/>
    <w:rsid w:val="00FE5ED1"/>
    <w:rsid w:val="00FE7CAC"/>
    <w:rsid w:val="00FF0E0C"/>
    <w:rsid w:val="00FF1E7E"/>
    <w:rsid w:val="00FF22B4"/>
    <w:rsid w:val="00FF31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2026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2026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6C7EF6"/>
    <w:pPr>
      <w:keepNext/>
      <w:spacing w:before="240" w:after="60"/>
      <w:jc w:val="both"/>
      <w:outlineLvl w:val="3"/>
    </w:pPr>
    <w:rPr>
      <w:rFonts w:eastAsia="Times New Roman"/>
      <w:b/>
      <w:bCs/>
      <w:sz w:val="20"/>
      <w:szCs w:val="28"/>
      <w:lang w:val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uiPriority w:val="99"/>
    <w:semiHidden/>
    <w:unhideWhenUsed/>
    <w:rsid w:val="00E3038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3038C"/>
    <w:pPr>
      <w:spacing w:before="120" w:after="320" w:line="240" w:lineRule="auto"/>
    </w:pPr>
    <w:rPr>
      <w:rFonts w:ascii="Times New Roman" w:hAnsi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3038C"/>
    <w:rPr>
      <w:rFonts w:ascii="Times New Roman" w:hAnsi="Times New Roman"/>
    </w:rPr>
  </w:style>
  <w:style w:type="character" w:styleId="IntenseEmphasis">
    <w:name w:val="Intense Emphasis"/>
    <w:uiPriority w:val="21"/>
    <w:qFormat/>
    <w:rsid w:val="00E3038C"/>
    <w:rPr>
      <w:b/>
      <w:bCs/>
      <w:i/>
      <w:iCs/>
      <w:color w:val="4F81BD"/>
    </w:rPr>
  </w:style>
  <w:style w:type="paragraph" w:styleId="Caption">
    <w:name w:val="caption"/>
    <w:basedOn w:val="Normal"/>
    <w:next w:val="Normal"/>
    <w:autoRedefine/>
    <w:uiPriority w:val="35"/>
    <w:unhideWhenUsed/>
    <w:qFormat/>
    <w:rsid w:val="00AC5F60"/>
    <w:pPr>
      <w:spacing w:before="120" w:after="320" w:line="240" w:lineRule="auto"/>
      <w:ind w:left="360"/>
      <w:jc w:val="both"/>
    </w:pPr>
    <w:rPr>
      <w:rFonts w:ascii="Times New Roman" w:hAnsi="Times New Roman"/>
      <w:bCs/>
      <w:noProof/>
      <w:sz w:val="20"/>
      <w:szCs w:val="18"/>
    </w:rPr>
  </w:style>
  <w:style w:type="character" w:styleId="SubtleReference">
    <w:name w:val="Subtle Reference"/>
    <w:uiPriority w:val="31"/>
    <w:qFormat/>
    <w:rsid w:val="00E3038C"/>
    <w:rPr>
      <w:smallCaps/>
      <w:color w:val="C0504D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303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3038C"/>
    <w:rPr>
      <w:rFonts w:ascii="Tahoma" w:hAnsi="Tahoma" w:cs="Tahoma"/>
      <w:sz w:val="16"/>
      <w:szCs w:val="16"/>
    </w:rPr>
  </w:style>
  <w:style w:type="paragraph" w:customStyle="1" w:styleId="BBAuthorName">
    <w:name w:val="BB_Author_Name"/>
    <w:basedOn w:val="Normal"/>
    <w:next w:val="Normal"/>
    <w:rsid w:val="006C7EF6"/>
    <w:pPr>
      <w:spacing w:before="120" w:after="240" w:line="480" w:lineRule="auto"/>
      <w:jc w:val="center"/>
    </w:pPr>
    <w:rPr>
      <w:rFonts w:ascii="Times" w:eastAsia="Times New Roman" w:hAnsi="Times"/>
      <w:i/>
      <w:sz w:val="24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6C7EF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6C7EF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Heading4Char">
    <w:name w:val="Heading 4 Char"/>
    <w:basedOn w:val="DefaultParagraphFont"/>
    <w:link w:val="Heading4"/>
    <w:uiPriority w:val="9"/>
    <w:rsid w:val="006C7EF6"/>
    <w:rPr>
      <w:rFonts w:eastAsia="Times New Roman"/>
      <w:b/>
      <w:bCs/>
      <w:szCs w:val="28"/>
      <w:lang w:val="de-D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5173B"/>
    <w:pPr>
      <w:spacing w:before="0" w:after="200"/>
    </w:pPr>
    <w:rPr>
      <w:rFonts w:ascii="Calibri" w:hAnsi="Calibr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5173B"/>
    <w:rPr>
      <w:rFonts w:ascii="Times New Roman" w:hAnsi="Times New Roman"/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42026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42026F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table" w:styleId="TableGrid">
    <w:name w:val="Table Grid"/>
    <w:basedOn w:val="TableNormal"/>
    <w:uiPriority w:val="59"/>
    <w:rsid w:val="005A6D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2026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2026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6C7EF6"/>
    <w:pPr>
      <w:keepNext/>
      <w:spacing w:before="240" w:after="60"/>
      <w:jc w:val="both"/>
      <w:outlineLvl w:val="3"/>
    </w:pPr>
    <w:rPr>
      <w:rFonts w:eastAsia="Times New Roman"/>
      <w:b/>
      <w:bCs/>
      <w:sz w:val="20"/>
      <w:szCs w:val="28"/>
      <w:lang w:val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uiPriority w:val="99"/>
    <w:semiHidden/>
    <w:unhideWhenUsed/>
    <w:rsid w:val="00E3038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3038C"/>
    <w:pPr>
      <w:spacing w:before="120" w:after="320" w:line="240" w:lineRule="auto"/>
    </w:pPr>
    <w:rPr>
      <w:rFonts w:ascii="Times New Roman" w:hAnsi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3038C"/>
    <w:rPr>
      <w:rFonts w:ascii="Times New Roman" w:hAnsi="Times New Roman"/>
    </w:rPr>
  </w:style>
  <w:style w:type="character" w:styleId="IntenseEmphasis">
    <w:name w:val="Intense Emphasis"/>
    <w:uiPriority w:val="21"/>
    <w:qFormat/>
    <w:rsid w:val="00E3038C"/>
    <w:rPr>
      <w:b/>
      <w:bCs/>
      <w:i/>
      <w:iCs/>
      <w:color w:val="4F81BD"/>
    </w:rPr>
  </w:style>
  <w:style w:type="paragraph" w:styleId="Caption">
    <w:name w:val="caption"/>
    <w:basedOn w:val="Normal"/>
    <w:next w:val="Normal"/>
    <w:autoRedefine/>
    <w:uiPriority w:val="35"/>
    <w:unhideWhenUsed/>
    <w:qFormat/>
    <w:rsid w:val="00AC5F60"/>
    <w:pPr>
      <w:spacing w:before="120" w:after="320" w:line="240" w:lineRule="auto"/>
      <w:ind w:left="360"/>
      <w:jc w:val="both"/>
    </w:pPr>
    <w:rPr>
      <w:rFonts w:ascii="Times New Roman" w:hAnsi="Times New Roman"/>
      <w:bCs/>
      <w:noProof/>
      <w:sz w:val="20"/>
      <w:szCs w:val="18"/>
    </w:rPr>
  </w:style>
  <w:style w:type="character" w:styleId="SubtleReference">
    <w:name w:val="Subtle Reference"/>
    <w:uiPriority w:val="31"/>
    <w:qFormat/>
    <w:rsid w:val="00E3038C"/>
    <w:rPr>
      <w:smallCaps/>
      <w:color w:val="C0504D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303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3038C"/>
    <w:rPr>
      <w:rFonts w:ascii="Tahoma" w:hAnsi="Tahoma" w:cs="Tahoma"/>
      <w:sz w:val="16"/>
      <w:szCs w:val="16"/>
    </w:rPr>
  </w:style>
  <w:style w:type="paragraph" w:customStyle="1" w:styleId="BBAuthorName">
    <w:name w:val="BB_Author_Name"/>
    <w:basedOn w:val="Normal"/>
    <w:next w:val="Normal"/>
    <w:rsid w:val="006C7EF6"/>
    <w:pPr>
      <w:spacing w:before="120" w:after="240" w:line="480" w:lineRule="auto"/>
      <w:jc w:val="center"/>
    </w:pPr>
    <w:rPr>
      <w:rFonts w:ascii="Times" w:eastAsia="Times New Roman" w:hAnsi="Times"/>
      <w:i/>
      <w:sz w:val="24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6C7EF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6C7EF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Heading4Char">
    <w:name w:val="Heading 4 Char"/>
    <w:basedOn w:val="DefaultParagraphFont"/>
    <w:link w:val="Heading4"/>
    <w:uiPriority w:val="9"/>
    <w:rsid w:val="006C7EF6"/>
    <w:rPr>
      <w:rFonts w:eastAsia="Times New Roman"/>
      <w:b/>
      <w:bCs/>
      <w:szCs w:val="28"/>
      <w:lang w:val="de-D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5173B"/>
    <w:pPr>
      <w:spacing w:before="0" w:after="200"/>
    </w:pPr>
    <w:rPr>
      <w:rFonts w:ascii="Calibri" w:hAnsi="Calibr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5173B"/>
    <w:rPr>
      <w:rFonts w:ascii="Times New Roman" w:hAnsi="Times New Roman"/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42026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42026F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table" w:styleId="TableGrid">
    <w:name w:val="Table Grid"/>
    <w:basedOn w:val="TableNormal"/>
    <w:uiPriority w:val="59"/>
    <w:rsid w:val="005A6D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320</Words>
  <Characters>1829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Helmholtz Zentrum München</Company>
  <LinksUpToDate>false</LinksUpToDate>
  <CharactersWithSpaces>2145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KikiD</dc:creator>
  <cp:lastModifiedBy>KikiD</cp:lastModifiedBy>
  <cp:revision>48</cp:revision>
  <cp:lastPrinted>2017-03-27T11:21:00Z</cp:lastPrinted>
  <dcterms:created xsi:type="dcterms:W3CDTF">2016-02-21T11:57:00Z</dcterms:created>
  <dcterms:modified xsi:type="dcterms:W3CDTF">2017-07-25T13:35:00Z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ZOTERO_PREF_1">
    <vt:lpwstr>&lt;data data-version="3" zotero-version="4.0.28.7"&gt;&lt;session id="e21bO13q"/&gt;&lt;style id="http://www.zotero.org/styles/vancouver" locale="de-DE" hasBibliography="1" bibliographyStyleHasBeenSet="0"/&gt;&lt;prefs&gt;&lt;pref name="fieldType" value="Field"/&gt;&lt;pref name="storeR</vt:lpwstr>
  </property>
  <property fmtid="{D5CDD505-2E9C-101B-9397-08002B2CF9AE}" pid="3" name="ZOTERO_PREF_2">
    <vt:lpwstr>eferences" value="true"/&gt;&lt;pref name="automaticJournalAbbreviations" value="true"/&gt;&lt;pref name="noteType" value=""/&gt;&lt;/prefs&gt;&lt;/data&gt;</vt:lpwstr>
  </property>
</Properties>
</file>